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6EA5" w:rsidRPr="0017398E" w:rsidRDefault="00966EA5" w:rsidP="007A55F5">
      <w:pPr>
        <w:pStyle w:val="a5"/>
        <w:widowControl w:val="0"/>
        <w:rPr>
          <w:rFonts w:cs="Times New Roman"/>
          <w:sz w:val="23"/>
          <w:szCs w:val="23"/>
        </w:rPr>
      </w:pPr>
    </w:p>
    <w:p w:rsidR="00F417E7" w:rsidRPr="0017398E" w:rsidRDefault="00F417E7" w:rsidP="007A55F5">
      <w:pPr>
        <w:pStyle w:val="a5"/>
        <w:widowControl w:val="0"/>
        <w:rPr>
          <w:rFonts w:cs="Times New Roman"/>
          <w:sz w:val="23"/>
          <w:szCs w:val="23"/>
        </w:rPr>
      </w:pPr>
    </w:p>
    <w:p w:rsidR="00F417E7" w:rsidRPr="0017398E" w:rsidRDefault="00F417E7" w:rsidP="007A55F5">
      <w:pPr>
        <w:pStyle w:val="a5"/>
        <w:widowControl w:val="0"/>
        <w:rPr>
          <w:rFonts w:cs="Times New Roman"/>
          <w:sz w:val="23"/>
          <w:szCs w:val="23"/>
        </w:rPr>
      </w:pPr>
    </w:p>
    <w:tbl>
      <w:tblPr>
        <w:tblW w:w="9781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9781"/>
      </w:tblGrid>
      <w:tr w:rsidR="00DB271D" w:rsidRPr="006B1C49" w:rsidTr="00F417E7">
        <w:trPr>
          <w:trHeight w:val="269"/>
        </w:trPr>
        <w:tc>
          <w:tcPr>
            <w:tcW w:w="9781" w:type="dxa"/>
          </w:tcPr>
          <w:p w:rsidR="00F417E7" w:rsidRPr="006B1C49" w:rsidRDefault="00F417E7" w:rsidP="007A55F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Должностной регламент</w:t>
            </w:r>
          </w:p>
        </w:tc>
      </w:tr>
      <w:tr w:rsidR="00DB271D" w:rsidRPr="006B1C49" w:rsidTr="00F417E7">
        <w:trPr>
          <w:trHeight w:val="269"/>
        </w:trPr>
        <w:tc>
          <w:tcPr>
            <w:tcW w:w="9781" w:type="dxa"/>
          </w:tcPr>
          <w:p w:rsidR="00F417E7" w:rsidRPr="006B1C49" w:rsidRDefault="00367955" w:rsidP="00367955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Старшего г</w:t>
            </w:r>
            <w:r w:rsidR="00521191"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осударственного налогового инспектора </w:t>
            </w:r>
            <w:r w:rsidR="00F417E7"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отдела камеральных проверок №1</w:t>
            </w:r>
          </w:p>
        </w:tc>
      </w:tr>
      <w:tr w:rsidR="00DB271D" w:rsidRPr="006B1C49" w:rsidTr="00F417E7">
        <w:trPr>
          <w:trHeight w:val="269"/>
        </w:trPr>
        <w:tc>
          <w:tcPr>
            <w:tcW w:w="9781" w:type="dxa"/>
          </w:tcPr>
          <w:p w:rsidR="00F417E7" w:rsidRPr="006B1C49" w:rsidRDefault="00F417E7" w:rsidP="007A55F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Межрайонной ИФНС </w:t>
            </w:r>
            <w:r w:rsidR="007A55F5"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России № 4 </w:t>
            </w:r>
            <w:r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по Ханты-Мансийскому автономному округу – Югре</w:t>
            </w:r>
          </w:p>
        </w:tc>
      </w:tr>
      <w:tr w:rsidR="00594C9E" w:rsidRPr="006B1C49" w:rsidTr="00F417E7">
        <w:trPr>
          <w:trHeight w:val="269"/>
        </w:trPr>
        <w:tc>
          <w:tcPr>
            <w:tcW w:w="9781" w:type="dxa"/>
          </w:tcPr>
          <w:p w:rsidR="00F417E7" w:rsidRPr="006B1C49" w:rsidRDefault="0066689D" w:rsidP="00164ED6">
            <w:pPr>
              <w:spacing w:before="120" w:after="0" w:line="240" w:lineRule="auto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6B1C4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- </w:t>
            </w:r>
          </w:p>
        </w:tc>
      </w:tr>
    </w:tbl>
    <w:p w:rsidR="00F417E7" w:rsidRPr="006B1C49" w:rsidRDefault="00F417E7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3B7A81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6B1C49" w:rsidRDefault="003B7A81" w:rsidP="007A55F5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B5D" w:rsidRPr="006B1C49" w:rsidRDefault="003B7A81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гражданская служба)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отдела камеральных проверок №1</w:t>
      </w:r>
      <w:r w:rsidR="00F417E7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="0075710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Межрайонной инспекции Федеральной налоговой службы </w:t>
      </w:r>
      <w:r w:rsidR="007C594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</w:t>
      </w:r>
      <w:r w:rsidR="00EF1C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7C594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 Ханты-Мансийскому автономному округу – Югре</w:t>
      </w:r>
      <w:r w:rsidR="006E674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65E4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7C594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далее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C594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765E4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532AAD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E871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F417E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"специалисты"</w:t>
      </w:r>
      <w:r w:rsidR="00683B5D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3B5D" w:rsidRPr="006B1C49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 - 11-</w:t>
      </w:r>
      <w:r w:rsidR="00E871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E871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-09</w:t>
      </w:r>
      <w:r w:rsidR="0017398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="0085606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83B5D" w:rsidRPr="006B1C49" w:rsidRDefault="00683B5D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2. Область профессиональной служебной деятельности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государственного налогового инспектора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683B5D" w:rsidRPr="006B1C49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 Вид профессиональной служебной деятельности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683B5D" w:rsidRPr="006B1C49" w:rsidRDefault="00683B5D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 Назначение на должность и освобождение от должности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осуществляется Начальником Межрайонной ИФНС России № 4 по Ханты-Мансийскому автономному округу-Югре</w:t>
      </w:r>
      <w:r w:rsidR="006924C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Инспекция)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13838" w:rsidRPr="006B1C49" w:rsidRDefault="00683B5D" w:rsidP="007A55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непосредственно подчиняется начальнику</w:t>
      </w:r>
      <w:r w:rsidR="0031383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камеральных проверок № 1</w:t>
      </w:r>
      <w:r w:rsidR="006924C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Инспекции</w:t>
      </w:r>
      <w:r w:rsidR="0031383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7398E" w:rsidRPr="006B1C49" w:rsidRDefault="0017398E" w:rsidP="007A55F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83E5E" w:rsidRPr="006B1C49" w:rsidRDefault="003B7A81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</w:p>
    <w:p w:rsidR="003B7A81" w:rsidRPr="006B1C49" w:rsidRDefault="00721040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для замещения должности гражданской службы</w:t>
      </w:r>
      <w:r w:rsidR="003B7A81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</w:p>
    <w:p w:rsidR="005709ED" w:rsidRPr="006B1C49" w:rsidRDefault="005709ED" w:rsidP="007A55F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7B2780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Для замещения должности</w:t>
      </w:r>
      <w:r w:rsidR="00083E5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устанавливаются следующие </w:t>
      </w:r>
      <w:r w:rsidR="003B7A81" w:rsidRPr="006B1C49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6B1C49">
        <w:rPr>
          <w:rFonts w:ascii="Times New Roman" w:hAnsi="Times New Roman" w:cs="Times New Roman"/>
          <w:sz w:val="24"/>
          <w:szCs w:val="24"/>
        </w:rPr>
        <w:t>.</w:t>
      </w:r>
    </w:p>
    <w:p w:rsidR="00453B21" w:rsidRPr="006B1C49" w:rsidRDefault="007B2780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B1C49">
        <w:rPr>
          <w:rFonts w:ascii="Times New Roman" w:hAnsi="Times New Roman" w:cs="Times New Roman"/>
          <w:sz w:val="24"/>
          <w:szCs w:val="24"/>
        </w:rPr>
        <w:t>6.1.</w:t>
      </w:r>
      <w:r w:rsidR="0049073B" w:rsidRPr="006B1C49">
        <w:rPr>
          <w:rFonts w:ascii="Times New Roman" w:hAnsi="Times New Roman" w:cs="Times New Roman"/>
          <w:sz w:val="24"/>
          <w:szCs w:val="24"/>
        </w:rPr>
        <w:t> </w:t>
      </w:r>
      <w:r w:rsidRPr="006B1C49">
        <w:rPr>
          <w:rFonts w:ascii="Times New Roman" w:hAnsi="Times New Roman" w:cs="Times New Roman"/>
          <w:sz w:val="24"/>
          <w:szCs w:val="24"/>
        </w:rPr>
        <w:t>Н</w:t>
      </w:r>
      <w:r w:rsidR="003B7A81" w:rsidRPr="006B1C49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E87101" w:rsidRPr="006B1C49">
        <w:rPr>
          <w:rFonts w:ascii="Times New Roman" w:hAnsi="Times New Roman" w:cs="Times New Roman"/>
          <w:sz w:val="24"/>
          <w:szCs w:val="24"/>
        </w:rPr>
        <w:t xml:space="preserve">высшего </w:t>
      </w:r>
      <w:r w:rsidR="00FC06F3" w:rsidRPr="006B1C49">
        <w:rPr>
          <w:rFonts w:ascii="Times New Roman" w:hAnsi="Times New Roman" w:cs="Times New Roman"/>
          <w:sz w:val="24"/>
          <w:szCs w:val="24"/>
        </w:rPr>
        <w:t>образования</w:t>
      </w:r>
      <w:r w:rsidR="0017398E" w:rsidRPr="006B1C49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17398E" w:rsidRPr="006B1C49">
        <w:rPr>
          <w:rFonts w:ascii="Times New Roman" w:hAnsi="Times New Roman" w:cs="Times New Roman"/>
          <w:sz w:val="24"/>
          <w:szCs w:val="24"/>
        </w:rPr>
        <w:t>бакалавриат</w:t>
      </w:r>
      <w:proofErr w:type="spellEnd"/>
      <w:r w:rsidR="0017398E" w:rsidRPr="006B1C49">
        <w:rPr>
          <w:rFonts w:ascii="Times New Roman" w:hAnsi="Times New Roman" w:cs="Times New Roman"/>
          <w:sz w:val="24"/>
          <w:szCs w:val="24"/>
        </w:rPr>
        <w:t>)</w:t>
      </w:r>
      <w:r w:rsidR="00FC06F3" w:rsidRPr="006B1C49">
        <w:rPr>
          <w:rFonts w:ascii="Times New Roman" w:hAnsi="Times New Roman" w:cs="Times New Roman"/>
          <w:sz w:val="24"/>
          <w:szCs w:val="24"/>
        </w:rPr>
        <w:t>, соответствующего направлению деятельности</w:t>
      </w:r>
      <w:r w:rsidR="00453B21" w:rsidRPr="006B1C49">
        <w:rPr>
          <w:rFonts w:ascii="Times New Roman" w:hAnsi="Times New Roman" w:cs="Times New Roman"/>
          <w:sz w:val="24"/>
          <w:szCs w:val="24"/>
        </w:rPr>
        <w:t>.</w:t>
      </w:r>
    </w:p>
    <w:p w:rsidR="00491E1E" w:rsidRPr="006B1C49" w:rsidRDefault="0049073B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98413A" w:rsidRPr="006B1C49">
        <w:rPr>
          <w:rFonts w:ascii="Times New Roman" w:hAnsi="Times New Roman" w:cs="Times New Roman"/>
          <w:spacing w:val="-2"/>
          <w:sz w:val="24"/>
          <w:szCs w:val="24"/>
        </w:rPr>
        <w:t>Н</w:t>
      </w:r>
      <w:r w:rsidR="00F975FE" w:rsidRPr="006B1C49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B1C49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491E1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знание государственного языка Российской Федерации (русского языка);</w:t>
      </w:r>
      <w:r w:rsidR="009B74B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знание основ </w:t>
      </w:r>
      <w:hyperlink r:id="rId9" w:history="1">
        <w:r w:rsidR="00491E1E"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="00491E1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  <w:r w:rsidR="009B74B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знания в области информационно-коммуникационных технологий;</w:t>
      </w:r>
      <w:r w:rsidR="009B74B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91E1E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наличие необходимых профессиональных и личностных качеств</w:t>
      </w:r>
      <w:r w:rsidR="00145C9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C057F3" w:rsidRPr="006B1C49" w:rsidRDefault="00C057F3" w:rsidP="007A55F5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6.3. Наличие профессиональных знаний:</w:t>
      </w:r>
    </w:p>
    <w:p w:rsidR="00C057F3" w:rsidRPr="006B1C49" w:rsidRDefault="00C057F3" w:rsidP="007A55F5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6.3.1. В сфере законодательства Российской Федерации: 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Налоговый кодекс Российской Федерации; Бюджетный </w:t>
      </w:r>
      <w:hyperlink r:id="rId10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 Федеральный </w:t>
      </w:r>
      <w:hyperlink r:id="rId11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08.08.2001 № 129-ФЗ "О государственной регистрации юридических лиц и индивидуальных предпринимателей"; Федеральный </w:t>
      </w:r>
      <w:hyperlink r:id="rId12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06.10.1999 № 184-ФЗ «Об общих принципах организации законодательных (представительных) и исполнительных органов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государственной власти субъектов Российской Федерации»; Федеральный </w:t>
      </w:r>
      <w:hyperlink r:id="rId13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№ 131-ФЗ «Об общих принципах организации местного самоуправления в Российской Федерации»;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Федеральный </w:t>
      </w:r>
      <w:hyperlink r:id="rId14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29.11.2007 № 282-ФЗ «Об официальном статистическом учете и системе государственной статистики в Российской Федерации»; Федеральный </w:t>
      </w:r>
      <w:hyperlink r:id="rId15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09.02.2009 № 8-ФЗ "Об обеспечении доступа к информации о деятельности государственных органов и органов местного самоуправления"; Федеральный </w:t>
      </w:r>
      <w:hyperlink r:id="rId16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27.07.2010 № 210-ФЗ "Об организации предоставления государственных и муниципальных услуг"; 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Федеральный </w:t>
      </w:r>
      <w:hyperlink r:id="rId17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28.12.2013 №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 </w:t>
      </w:r>
      <w:hyperlink r:id="rId18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21.03.1991 № 943-1 "О налоговых органах Российской Федерации"; Федеральный </w:t>
      </w:r>
      <w:hyperlink r:id="rId19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27.07.2006 № 152-ФЗ "О персональных данных"; Федеральный </w:t>
      </w:r>
      <w:hyperlink r:id="rId20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от 06.04.2011 № 63-ФЗ "Об электронной подписи";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hyperlink r:id="rId21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07.05.2012 № 601 "Об основных направлениях совершенствования системы государственного управления"; </w:t>
      </w:r>
      <w:hyperlink r:id="rId22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Указ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Президента Российской Федерации от 11.08.2016 № 403 "Об Основных направлениях развития государственной гражданской службы Российской Федерации на 2016 - 2018 годы"; Положение о Федеральной налоговой службе; 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налоговых органов и их должностных лиц, а также по приему налоговых деклараций (расчетов).</w:t>
      </w:r>
    </w:p>
    <w:p w:rsidR="00C057F3" w:rsidRPr="006B1C49" w:rsidRDefault="00E06967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C057F3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057F3" w:rsidRPr="006B1C49" w:rsidRDefault="00C057F3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администрирования, понятие базовых информационных ресурсов; 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порядок организации и обеспечения безопасности хранения, обработки и передачи по каналам связи с использованием сре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дств кр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иптографической защиты информации с ограниченным доступом, не содержащей сведений, составляющих государственную тайну.</w:t>
      </w:r>
    </w:p>
    <w:p w:rsidR="00C057F3" w:rsidRPr="006B1C49" w:rsidRDefault="00C057F3" w:rsidP="007A55F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6.4. </w:t>
      </w:r>
      <w:proofErr w:type="gramStart"/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Наличие функциональных знаний: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понятие нормы права, нормативного правового акта, правоотношений и их признаков; принципы, методы, технологии и механизмы осуществления контроля (надзора); виды, назначение и технологии организации проверочных процедур;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права заявителей при получении государственных услуг; обязанности государственных органов,</w:t>
      </w:r>
      <w:r w:rsidR="007A55F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предоставляющих государственные услуги; стандарт предоставления государственной услуги: требования и порядок разработки; система взаимодействия в рамках внутриведомственного и межведомственного электронного документооборота; основные мероприятий мобилизационной подготовки.</w:t>
      </w:r>
    </w:p>
    <w:p w:rsidR="00C057F3" w:rsidRPr="006B1C49" w:rsidRDefault="00C057F3" w:rsidP="007A55F5">
      <w:pPr>
        <w:pStyle w:val="af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6.5. Наличие базовых умений: наличие общих умений, свидетельствующим о наличии необходимых профессиональных и личностных качеств (обеспечение выполнения поставленных руководством задач, анализ и прогнозирование деятельности в порученной сфере, использование опыта и мнения коллег); умение мыслить системно (стратегически); умение планировать, рационально использовать служебное время и достигать результата; коммуникативное умени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45C98" w:rsidRPr="006B1C49" w:rsidRDefault="00C057F3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6.6. 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Наличие </w:t>
      </w:r>
      <w:r w:rsidR="00145C9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профессиональных умений, необходимых для обеспечения выполнения задач и функций по организационному, информационному, документационному, финансово-экономическому, хозяйственному и иному обеспечению деятельности инспекции, реализации управленческих решений, исполнительской дисциплины,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="00145C9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C057F3" w:rsidRPr="006B1C49" w:rsidRDefault="00C057F3" w:rsidP="007A55F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6.7. 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Наличие функциональных умений: разработка, рассмотрение и согласование проектов нормативных правовых актов и других документов; проведение камеральных проверок (обследований); рассмотрение запросов, ходатайств, уведомлений, жалоб; учет, обработка корреспонденции, комплектование, хранение, учет и использование архивных документов, составление номенклатуры дел;.</w:t>
      </w:r>
      <w:proofErr w:type="gramEnd"/>
    </w:p>
    <w:p w:rsidR="00FC06F3" w:rsidRPr="006B1C49" w:rsidRDefault="00FC06F3" w:rsidP="007A55F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7A55F5" w:rsidRPr="006B1C49" w:rsidRDefault="007A55F5" w:rsidP="000743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031A8" w:rsidRPr="006B1C49" w:rsidRDefault="003031A8" w:rsidP="000743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Основные права и обязанности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3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статьями 14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4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15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5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17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26" w:history="1">
        <w:r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18</w:t>
        </w:r>
      </w:hyperlink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Федерации".</w:t>
      </w:r>
    </w:p>
    <w:p w:rsidR="003031A8" w:rsidRPr="006B1C49" w:rsidRDefault="00761461" w:rsidP="000743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27" w:history="1">
        <w:r w:rsidR="003031A8"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Положением</w:t>
        </w:r>
      </w:hyperlink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 г. N 506, положением о Межрайонной  инспекции Федеральной налоговой службы № 4 по Ханты-Мансийскому автономному округу – Югре, утвержденным руководителем управления ФНС России по Ханты-Мансийскому автономному округу – Югре 01.03.2011, положением об отделе камеральных проверок</w:t>
      </w:r>
      <w:proofErr w:type="gram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№1, приказами (распоряжениями) ФНС России, приказами управления ФНС России по Ханты-Мансийскому автономному округу – Югре (далее Управление), приказами инспекции, поручениями руководства инспекции.</w:t>
      </w:r>
    </w:p>
    <w:p w:rsidR="003031A8" w:rsidRPr="006B1C49" w:rsidRDefault="003031A8" w:rsidP="0007439A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Должностные обязанности </w:t>
      </w:r>
      <w:r w:rsidR="00E06967" w:rsidRPr="006B1C4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t>отдела камеральных проверок № 1: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634E1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="00634E1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положениями (сроками) статьи 88 Налогового кодекса,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проводит камеральные налоговые проверки </w:t>
      </w:r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сопоставлением </w:t>
      </w:r>
      <w:proofErr w:type="spellStart"/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внутридокументных</w:t>
      </w:r>
      <w:proofErr w:type="spellEnd"/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междокументных</w:t>
      </w:r>
      <w:proofErr w:type="spellEnd"/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контрольных соотношений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налоговых деклараций </w:t>
      </w:r>
      <w:r w:rsidR="0002202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положением об отделе камеральных проверок № 1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 учетом совокупности показателей представленной отчетности и </w:t>
      </w:r>
      <w:r w:rsidR="00A6413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полученных сведений (информации)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 т.ч. используя </w:t>
      </w:r>
      <w:r w:rsidR="008A761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систему ЭОД,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</w:t>
      </w:r>
      <w:r w:rsidR="008A761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информационны</w:t>
      </w:r>
      <w:r w:rsidR="008A761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ресурс</w:t>
      </w:r>
      <w:r w:rsidR="008A7616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ы</w:t>
      </w:r>
      <w:r w:rsidR="0002202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(ФИР)</w:t>
      </w:r>
      <w:r w:rsidR="00CC6D8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а также сведения информационно-аналитической системы АИС «Налог-3»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; </w:t>
      </w:r>
      <w:proofErr w:type="gramEnd"/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проведение камеральных налоговых проверок по налогу на добавленную стоимость (далее НДС), акцизам в т.ч. по вопросам импорта и экспорта товаров, а также проверок заявлений о ввозе товаров и уплате косвенных налогов (проставление отметок на соответствующих заявлениях налогоплательщиков) и уплаты косвенных налогов. </w:t>
      </w:r>
      <w:proofErr w:type="gramStart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проверках предусматривается обязательное проведение своевременного и полного комплекса мероприятий налогового контроля по вопросам обоснованности (правомерности)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применения: налоговой ставки 0 процентов, возмещения НДС, налоговых вычетов по НДС, возможного занижения исчисленного налога, в т.ч. и в отношении налогоплательщиков, экспортирующих и (или) импортирующих товары (</w:t>
      </w:r>
      <w:r w:rsidR="003031A8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операциям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 перемещении товаров через таможенную границу Российской Федерации), анализ и  систематизация полученных результатов;</w:t>
      </w:r>
      <w:proofErr w:type="gramEnd"/>
    </w:p>
    <w:p w:rsidR="00755340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сопоставительных анализов с бухгалтерской и налоговой отчетностью, а также анализа по контролю полного и своевременного восстановления </w:t>
      </w:r>
      <w:r w:rsidR="0075534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НДС по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авансам,  проведение иных аналитических выборок (анализов) с последующим проведением мероприятий налогового контроля в отношении выявленных расхождений (отклонений) до момента устранения налогоплательщиком выявленных несоответствий и (или) получения обоснованных пояснений;  </w:t>
      </w:r>
    </w:p>
    <w:p w:rsidR="004F5B64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проведение проверок и контрольных мероприятий по вопросу 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обоснованности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налогоплательщиками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заявленного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освобождения от исполнения обязанностей налогоплательщика, 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связанных с исчислением и уплатой НДС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 </w:t>
      </w:r>
      <w:hyperlink r:id="rId28" w:history="1">
        <w:r w:rsidR="004F5B64" w:rsidRPr="006B1C49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положениями статьи 145</w:t>
        </w:r>
      </w:hyperlink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Налогового кодекса, 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 также проведение проверок и контрольных мероприятий по вопросу обоснованности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применения налоговых льгот;</w:t>
      </w:r>
      <w:r w:rsidR="004F5B64" w:rsidRPr="006B1C49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</w:p>
    <w:p w:rsidR="00755340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="0075534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 качественного ведения и ввод сведений в программный комплекс (далее  ПК)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«Возмещение НДС налогоплательщик» (ПИК «НДС»);</w:t>
      </w:r>
    </w:p>
    <w:p w:rsidR="00755340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качественное и своевременное формирование справок, докладных записок, актов (проектов) в Управление по проверкам деклараций по НДС с учетом критериев системы оценки качества с обязательным соблюдением установленных требований;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6. проведение в ходе камеральной налоговой проверки, на основе налоговой декларации по НДС, мероприятий налогового контроля в отношении выявленных расхождений, в том числе с использованием информационного ресурса АСК НДС-2, формирование доказательственной базы и оформление результатов проведенных мероприятий;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7. ввод пояснений в АСК НДС-2, </w:t>
      </w:r>
      <w:r w:rsidR="004F5B6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системе «ЭОД»,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представленных налогоплательщиками на требования о представлении пояснений, направленные в соответствии с положениями статьи 88 Налогового кодекса;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 </w:t>
      </w:r>
      <w:r w:rsidR="003031A8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обеспечение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своевременного проведения контрольных мероприятия в рамках проверок в отношении налогоплательщиков, в т.ч. имеющих признаки «фирм-однодневок» или контрагентов с этими признаками, а также имеющих расхождения в счетах фактурах покупателя и продавца;</w:t>
      </w:r>
    </w:p>
    <w:p w:rsidR="00755340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9. </w:t>
      </w:r>
      <w:r w:rsidR="00634E1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роведение проверок </w:t>
      </w:r>
      <w:r w:rsidR="0075534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соблюдения юридическими лицами, индивидуальными предпринимателями валютного законодательства. При выявлении нарушений соблюдения юридическими лицами, индивидуальными предпринимателями валютного законодательства, своевременное оформление результатов проверки с последующим направлением пакета документов налогоплательщику и в структурные подразделения Инспекции. Обеспечение качественного и своевременного ведения и ввода сведений по проверкам в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базу ЭОД (ИР «Валютный контроль»).</w:t>
      </w:r>
    </w:p>
    <w:p w:rsidR="00755340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8.1.</w:t>
      </w:r>
      <w:r w:rsidR="003031A8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10. </w:t>
      </w:r>
      <w:r w:rsidR="00634E1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 окончанию проверки соблюдения валютного законодательства в</w:t>
      </w:r>
      <w:r w:rsidR="0075534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случае выявления нарушений валютного законодательства, составляют протокол об административном правонарушении с последующей передачей материалов </w:t>
      </w:r>
      <w:r w:rsidR="0075534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правовой отдел для формирования </w:t>
      </w:r>
      <w:r w:rsidR="0075534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проекта постановления о назначении административного наказания за нарушение валютного законодательства либо направления в суд.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2. осуществляет</w:t>
      </w:r>
      <w:r w:rsidR="00B034D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оформление материалов по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привлечени</w:t>
      </w:r>
      <w:r w:rsidR="00B034D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ю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налоговой ответственности налогоплательщиков в случае несвоевременного предоставления деклараций, документов (информации), а также за неуплату налогов по представленным уточненным налоговым декларациям. </w:t>
      </w:r>
    </w:p>
    <w:p w:rsidR="00003C49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03C4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ежеквартально готовит список налогоплательщиков, представляющих «нулевую отчетность», запрашивает выписки о движении денежных средств по всем счетам в банках, после проведенного анализа полученной информации при выявлении нарушений, проводит </w:t>
      </w:r>
      <w:r w:rsidR="00003C4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мероприятия налогового контроля в целях сбора качественной доказательственной базы, направленной на получение уточненной отчетности или (и) предоставления обоснованных пояснений налогоплательщиком;</w:t>
      </w:r>
    </w:p>
    <w:p w:rsidR="003031A8" w:rsidRPr="006B1C49" w:rsidRDefault="00003C49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8.4. 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обеспечивает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воевременно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качественно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оформл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ение</w:t>
      </w:r>
      <w:r w:rsidR="00765AF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(составление)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вручение (направление)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материал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ов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 выявленных в ходе камеральной налоговой проверки налоговых правонарушениях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в соответствии с положениями статьи 100 Налогового кодекса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(рассматриваемые в порядке, предусмотренном статьёй 101), а также о выявленных в ходе иных мероприятий налогового контроля налоговых правонарушениях (рассматриваемые в порядке, предусмотренном статьёй 101.4), в т.ч. по вопросам рассмотрения целесообразности принятия (отмены</w:t>
      </w:r>
      <w:proofErr w:type="gram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замены) обеспечительных мер, направленных на обеспечение возможности взыскания недоимки, пеней и штрафов, указанных в решении;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8.5.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подготовку актов и проектов решений по результатам проведенных проверок и своевременную передачу в правовой отдел для согласования;</w:t>
      </w:r>
    </w:p>
    <w:p w:rsidR="00765AFB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 </w:t>
      </w:r>
      <w:r w:rsidR="00765AF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принимает участие при представлении интересов Инспекции в арбитражных судах, судах общей юрисдикции различной подведомственности и подсудности, во всех судебных инстанциях </w:t>
      </w:r>
      <w:r w:rsidR="00765AFB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вопросам, </w:t>
      </w:r>
      <w:r w:rsidR="00765AF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определенным настоящим должностным регламентом и входящим в компетенцию отдела;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7. принимает участие в рассмотрении представленных налогоплательщиками возражений (объяснений) по результатам проведенных камеральных налоговых проверок, рассматриваемых в порядке, предусмотренном статьёй 101 Налогового кодекса, а также по материалам о выявленных в ходе иных мероприятий налогового контроля налоговых правонарушениях, рассматриваемых в порядке, предусмотренном статьёй 101.4 Налогового кодекса;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 участвует в производстве по делам об административных правонарушениях (составление протоколов об административных правонарушениях);</w:t>
      </w:r>
    </w:p>
    <w:p w:rsidR="003031A8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9. осуществление своевременного направления (выгрузки) и приёма файлов, в т.ч. о грузовых таможенных декларациях, МВИ, протоколов принятия статистической отчетности;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10. проведение анализа схем уклонения от налогообложения, проводит контрольные мероприятия в отношении налогоплательщиков, а также представляет предложения по их предотвращению. Проведение анализа деятельности налогоплательщиков и контрагентов с использованием программных комплексов, а также с использованием </w:t>
      </w:r>
      <w:r w:rsidR="0002202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информационный ресурс (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ФИР</w:t>
      </w:r>
      <w:r w:rsidR="0002202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11. формирование и своевременное направление статистической отчетности, по вопросам, входящим в компетенцию отдела, в строгом соответствии с методическими указаниями, разъяснениями по порядку ее составления. Формирование и направление аналитических записок с проведением сравнительного анализа статистической налоговой отчетности;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12. направление документов налогоплательщикам, подключенным к системе электронного документооборота, </w:t>
      </w:r>
      <w:r w:rsidR="003031A8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телекоммуникационным каналам связи, в том числе используя программный комплекс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электронного документооборота </w:t>
      </w:r>
      <w:r w:rsidR="003031A8" w:rsidRPr="006B1C49">
        <w:rPr>
          <w:rStyle w:val="af9"/>
          <w:rFonts w:ascii="Times New Roman" w:hAnsi="Times New Roman" w:cs="Times New Roman"/>
          <w:b w:val="0"/>
          <w:color w:val="000000" w:themeColor="text1"/>
          <w:sz w:val="24"/>
          <w:szCs w:val="24"/>
        </w:rPr>
        <w:t xml:space="preserve">ПК ГП-3 (ЛПК) </w:t>
      </w:r>
      <w:r w:rsidR="003031A8" w:rsidRPr="006B1C4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- </w:t>
      </w:r>
      <w:r w:rsidR="003031A8" w:rsidRPr="006B1C49">
        <w:rPr>
          <w:rStyle w:val="af9"/>
          <w:rFonts w:ascii="Times New Roman" w:hAnsi="Times New Roman" w:cs="Times New Roman"/>
          <w:b w:val="0"/>
          <w:color w:val="000000" w:themeColor="text1"/>
          <w:sz w:val="24"/>
          <w:szCs w:val="24"/>
        </w:rPr>
        <w:t>Локальный приемный комплекс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13. принимает участие в организации и проведении рабочих встреч с налогоплательщиками в формате «круглого стола», рабочих встреч межведомственного взаимодействия, заседаний комиссий, единых проектных групп по вопросам, входящим в компетенцию отдела с последующим оформлением (согласованием) протокола и регистрацией в ПК 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Lotus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Notes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003C49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14. </w:t>
      </w:r>
      <w:r w:rsidR="00003C4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проведение мероприятий налогового контроля в отношении налогоплательщиков, не предоставляющих отчетность, в т.ч. направляет необходимые уведомления, проводит анализ по банковским выпискам операций на счетах, при выявлении нарушений информирует отдел выездных налоговых проверок;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15. формирование проектов решений о приостановлении (возобновлении) операций налогоплательщиков по счетам в банке и переводов его электронных денежных сре</w:t>
      </w:r>
      <w:proofErr w:type="gramStart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дств в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</w:t>
      </w:r>
      <w:proofErr w:type="gram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оответствии с положениями п. 3 и п. 4 статьи 76 Налогового кодекса с последующим согласованием руководителя (заместителя руководителя) налогового органа и своевременным направлением в адрес банка и налогоплательщика;</w:t>
      </w:r>
    </w:p>
    <w:p w:rsidR="003031A8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16. обеспечивает своевременное и качественное ведение (заполнение) всех разделов информационного ресурса «Допросы и осмотры», «Камеральные налоговые проверки», в т.ч. по вопросу своевременного отражения </w:t>
      </w:r>
      <w:r w:rsidR="001402A9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актов и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решений по результатам проведенных проверок, рассматриваемых в порядке, предусмотренном статьёй 101 Налогового кодекса, а также статьёй 101.4 Налогового кодекса, в карточках расчетов с бюджетом налогоплательщика;</w:t>
      </w:r>
      <w:proofErr w:type="gramEnd"/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17. обеспечивает своевременное и качественное ведение и заполнение всех разделов информационного ресурса «Истребование» (ст. 93 и ст. 93.1 Налогового кодекса), осуществляет </w:t>
      </w:r>
      <w:proofErr w:type="gramStart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соблюдением процессуальных сроков истребования документов и полнотой привлечения к налоговой и административной ответственности налогоплательщиков в случае несвоевременного предоставления истребованных документов (информации). </w:t>
      </w:r>
    </w:p>
    <w:p w:rsidR="003031A8" w:rsidRPr="006B1C49" w:rsidRDefault="00761461" w:rsidP="0007439A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18. на постоянной основе обеспечивает применение и изучение разработанных руководств пользователя «Система электронной обработки данных» (книги по системе «ЭОД»), а также по подсистемам «АИС Налог-3» («АСК НДС-2», «Визуальный сетевой анализ объектов и связей», ПО «Формирование 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показателей налоговой нагрузки по видам экономической деятельности для оценки налоговых рисков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», «Налоговая нагрузка» и др.) по вопросам, входящим в компетенцию отдела;</w:t>
      </w:r>
      <w:proofErr w:type="gramEnd"/>
    </w:p>
    <w:p w:rsidR="003031A8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19. на постоянной основе обеспечивает применение и изучение изменений, вносимых в Законодательство о налогах и сборах;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20. подготовка материалов (анализ таблиц, сопоставление данных и т.п.), пояснений по вопросам при проведении проверки внутреннего аудита Инспекции. Проведение контрольных мероприятий по устранению нарушений, установленных проверками внутреннего аудита, заполнение плана мероприятий;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21. проводит в отделе экономическую (техническую) учебу, с последующим оформлением (согласованием) протокола;</w:t>
      </w:r>
    </w:p>
    <w:p w:rsidR="003031A8" w:rsidRPr="006B1C49" w:rsidRDefault="00761461" w:rsidP="0007439A">
      <w:pPr>
        <w:pStyle w:val="33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22. участвует в подготовке ответов на письменные запросы налогоплательщиков, осуществляет подготовку информационных материалов для руководства инспекции, анализирует и формирует отчетность по вопросам, входящим в компетенцию отдела;</w:t>
      </w:r>
    </w:p>
    <w:p w:rsidR="003031A8" w:rsidRPr="006B1C49" w:rsidRDefault="00761461" w:rsidP="0007439A">
      <w:pPr>
        <w:pStyle w:val="13"/>
        <w:ind w:firstLine="709"/>
        <w:jc w:val="both"/>
        <w:rPr>
          <w:color w:val="000000" w:themeColor="text1"/>
          <w:szCs w:val="24"/>
        </w:rPr>
      </w:pPr>
      <w:r w:rsidRPr="006B1C49">
        <w:rPr>
          <w:color w:val="000000" w:themeColor="text1"/>
          <w:szCs w:val="24"/>
        </w:rPr>
        <w:t>8.</w:t>
      </w:r>
      <w:r w:rsidR="003031A8" w:rsidRPr="006B1C49">
        <w:rPr>
          <w:color w:val="000000" w:themeColor="text1"/>
          <w:szCs w:val="24"/>
        </w:rPr>
        <w:t>23. формирование и направление пакета документов, по результатам проведенных камеральных налоговых проверок в Управление по Ханты – Мансийскому автономному округу - Югре для решения вопроса о возбуждении уголовного дела при выявлении обстоятельств, позволяющих предполагать совершение юридическими лицами нарушения законодательства о налогах и сборах, содержащего признаки состава преступления;</w:t>
      </w:r>
    </w:p>
    <w:p w:rsidR="003031A8" w:rsidRPr="006B1C49" w:rsidRDefault="00761461" w:rsidP="0007439A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proofErr w:type="gramStart"/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24. выполняет своевременный ввод данных (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доопределение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) налоговых деклараций и иных документов, служащих основанием для исчисления и уплаты налогов, сборов и других платежей в бюджетную систему Российской Федерации, по вопросам, в ходящим в компетенцию отдела;</w:t>
      </w:r>
      <w:proofErr w:type="gramEnd"/>
    </w:p>
    <w:p w:rsidR="003031A8" w:rsidRPr="006B1C49" w:rsidRDefault="00761461" w:rsidP="0007439A">
      <w:pPr>
        <w:pStyle w:val="af6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</w:t>
      </w:r>
      <w:r w:rsidR="00B10CC6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5</w:t>
      </w: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выполняет обязанности (функции) отсутствующего сотрудника отдела камеральных проверок №</w:t>
      </w:r>
      <w:r w:rsidR="007A55F5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1, с которым существует взаимозаменяемость;</w:t>
      </w:r>
    </w:p>
    <w:p w:rsidR="003031A8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26. осуществляет ведение в установленном порядке делопроизводства, хранение и передачу документов отдела в ведомственный архив Инспекции. Обеспечивает своевременное и качественное ведение ПК 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Lotus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Notes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, в 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т.ч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. обеспечивает контроль за своевременным и качественным исполнением поручений;</w:t>
      </w:r>
    </w:p>
    <w:p w:rsidR="003031A8" w:rsidRPr="006B1C49" w:rsidRDefault="00761461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27. исполняет иные поручения по указанию начальника отдела, данные в пределах его полномочий, установленных законодательством Российской Федерации, или заместителя начальника отдела;</w:t>
      </w:r>
    </w:p>
    <w:p w:rsidR="003031A8" w:rsidRPr="006B1C49" w:rsidRDefault="00761461" w:rsidP="0007439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28. выполняет План работы отдела камеральных проверок № 1 и заполняет результаты его исполнения;</w:t>
      </w:r>
    </w:p>
    <w:p w:rsidR="003031A8" w:rsidRPr="006B1C49" w:rsidRDefault="00761461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lastRenderedPageBreak/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29. на постоянной основе проводит мероприятия по самоконтролю с последующим заполнением отчетов. Осуществляет мониторинг по внутреннему контролю типичных (системных) нарушений с последующим контролем устранения и недопущения в последующей работе;</w:t>
      </w:r>
    </w:p>
    <w:p w:rsidR="003031A8" w:rsidRPr="006B1C49" w:rsidRDefault="00761461" w:rsidP="000743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30. осуществляет ежедневный</w:t>
      </w:r>
      <w:r w:rsidR="00176AAC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мониторинг по контролю типичных (системных) нарушений, по информационному ресурсу ПК ЭОД «Внутренний аудит налоговых органов» и (или) ПК "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АвтоЭод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 в целях недопущения нарушений;</w:t>
      </w:r>
    </w:p>
    <w:p w:rsidR="003031A8" w:rsidRPr="006B1C49" w:rsidRDefault="00761461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31.  осуществляет еженедельный мониторинг с последующим контролем устранения и недопущения в последующей работе выявленных нарушений, по вопросам полноты и качества ведения информационных ресурсов по вопросам, входящим в компетенцию отдела, в том числе с применением  ПК "</w:t>
      </w:r>
      <w:proofErr w:type="spellStart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АвтоЭод</w:t>
      </w:r>
      <w:proofErr w:type="spellEnd"/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";</w:t>
      </w:r>
    </w:p>
    <w:p w:rsidR="00C53297" w:rsidRPr="006B1C49" w:rsidRDefault="00761461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8.</w:t>
      </w:r>
      <w:r w:rsidR="003031A8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32. </w:t>
      </w:r>
      <w:proofErr w:type="gramStart"/>
      <w:r w:rsidR="003031A8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При</w:t>
      </w:r>
      <w:r w:rsidR="00176AAC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176AA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установлении</w:t>
      </w:r>
      <w:r w:rsidR="003031A8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176AAC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в ходе камеральной проверки </w:t>
      </w:r>
      <w:r w:rsidR="00C5329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должностных лиц, которые отказались от участия в деятельности организаций</w:t>
      </w:r>
      <w:r w:rsidR="00C53297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 </w:t>
      </w:r>
      <w:r w:rsidR="003031A8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>(</w:t>
      </w:r>
      <w:r w:rsidR="00176AAC" w:rsidRPr="006B1C49">
        <w:rPr>
          <w:rFonts w:ascii="Times New Roman" w:hAnsi="Times New Roman" w:cs="Times New Roman"/>
          <w:bCs/>
          <w:color w:val="000000" w:themeColor="text1"/>
          <w:spacing w:val="-2"/>
          <w:sz w:val="24"/>
          <w:szCs w:val="24"/>
        </w:rPr>
        <w:t xml:space="preserve">пакет документов: </w:t>
      </w:r>
      <w:r w:rsidR="00176AAC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протокола допроса свидетеля, 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заявление подписанта об аннулировании сертификата ключа проверки электронной подписи)</w:t>
      </w:r>
      <w:r w:rsidR="00C53297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,</w:t>
      </w:r>
      <w:r w:rsidR="003031A8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  <w:r w:rsidR="00176AA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срок не позднее следующего рабочего дня, за днем установления данного факта </w:t>
      </w:r>
      <w:r w:rsidR="00C53297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в ПК СЭОД (</w:t>
      </w:r>
      <w:r w:rsidR="00C53297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«Реестр документов о налоговом нарушении») формирует </w:t>
      </w:r>
      <w:r w:rsidR="00C53297" w:rsidRPr="006B1C49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«С</w:t>
      </w:r>
      <w:r w:rsidR="00C53297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лужебную записку о компрометации сертификата ключа ЭЦП»</w:t>
      </w:r>
      <w:r w:rsidR="00176AAC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(</w:t>
      </w:r>
      <w:r w:rsidR="00C53297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при изменении информации</w:t>
      </w:r>
      <w:proofErr w:type="gramEnd"/>
      <w:r w:rsidR="00C53297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 «</w:t>
      </w:r>
      <w:proofErr w:type="gramStart"/>
      <w:r w:rsidR="00C53297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>Служебную записку об отмене компрометации сертификата ключа ЭЦП»</w:t>
      </w:r>
      <w:r w:rsidR="00176AAC" w:rsidRPr="006B1C49">
        <w:rPr>
          <w:rFonts w:ascii="Times New Roman" w:eastAsia="Calibri" w:hAnsi="Times New Roman" w:cs="Times New Roman"/>
          <w:bCs/>
          <w:color w:val="000000" w:themeColor="text1"/>
          <w:sz w:val="24"/>
          <w:szCs w:val="24"/>
        </w:rPr>
        <w:t xml:space="preserve">) и </w:t>
      </w:r>
      <w:r w:rsidR="00176AA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направляет информацию с приложением протокола допроса свидетеля в отдел по работе с налогоплательщиками для проведения дальнейших действий.</w:t>
      </w:r>
      <w:proofErr w:type="gramEnd"/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8.33. Исполняет должностные обязанности в соответствии с технологическими процессами: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- 103.05.01.00.0010 "Взаимодействие с органами Федеральной службы государственной регистрации, кадастра и картографии (</w:t>
      </w:r>
      <w:proofErr w:type="spell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Росреестр</w:t>
      </w:r>
      <w:proofErr w:type="spell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- 103.05.01.00.0020 "Взаимодействие с органами Государственной инспекции безопасности дорожного движения (ГИБДД) по приему сведений об объектах транспорта и их владельцах";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- 103.05.01.00.0030 "Взаимодействие с органами Государственного надзора за техническим состоянием самоходных машин и других видов техники (</w:t>
      </w:r>
      <w:proofErr w:type="spell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Гостехнадзор</w:t>
      </w:r>
      <w:proofErr w:type="spell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- 103.06.01.01.0030 "Мониторинг налогоплательщиков, осуществляющих производство и оборот этилового спирта, алкогольной и спиртосодержащей пищевой продукции, в части сопоставления их налоговых деклараций по акцизам с данными, полученными от </w:t>
      </w:r>
      <w:proofErr w:type="spell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Росалкогольрегулирования</w:t>
      </w:r>
      <w:proofErr w:type="spell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- 103.06.01.11.0020 "Передача в банки от налоговых органов запросов справок (выписок) по счетам (вкладам, депозитам, об электронных денежных средствах) и прием (обработка) налоговыми органами от банков соответствующих ответов";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- 103.06.01.11.0030 "Передача в банки от налоговых органов решений о приостановлении (возобновлении) операций по счетам (переводов электронных денежных средств) и прием (обработка) налоговыми органами от банков соответствующих ответов";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- 103.06.01.11.0040 "Анализ представленной банками (операторами по переводу денежных средств) информации по запросам налоговых органов";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- 103.06.02.02.0000 "Прием бухгалтерской отчетности, обработка бухгалтерской отчетности и налоговых деклараций (расчетов)";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- 103.06.02.02.0010 "Прием и обработка документов, представленных в налоговые органы в электронной форме по телекоммуникационным каналам связи с применением усиленной квалифицированной электронной подписи";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- 103.06.02.03.0000 "Направление документов налогоплательщикам";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- 103.06.04.00.0010 "Приём, учёт, анализ, хранение и передача данных об отметках в 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извещении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 уплате авансового платежа акциза (извещении об освобождении от уплаты авансового платежа акциза) на спирт, алкогольную и спиртосодержащую продукцию";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- 103.06.05.00.0010 "Контроль исполнения налогоплательщиком обязанности по представлению налоговой и бухгалтерской отчетности";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- 103.06.06.00.0000 "Камеральная налоговая проверка соблюдения законодательства о налогах и сборах";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- 103.06.06.00.0010 "Камеральная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- 103.06.06.00.0020 "Камеральная налоговая проверка налоговой декларации по НДС с суммой налога, заявленной к возмещению";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- 103.06.06.00.0030 "Камеральная налоговая проверка налоговой декларации по НДС, в которой заявлено право на возмещение налога, в заявительном порядке, установленном статьей 176.1 НК РФ";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- 103.06.06.00.0040 "Сопоставление сведений об операциях контрагентов, подлежащих отражению в налоговой декларации по налогу на добавленную стоимость";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- 103.06.06.00.0050 "Камеральная налоговая проверка налоговой декларации по акцизам с суммой, заявленной к возмещению";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- 103.06.06.00.0110 "Выполнение контрольных мероприятий в рамках Комиссии по НДС";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- 103.06.06.00.0120 "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правомерностью применения налоговых льгот по НДС";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- 103.06.10.00.0010 "Вызов налогоплательщика в налоговые органы для дачи пояснений";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- 103.06.10.00.0030 "Допрос свидетеля";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- 103.06.10.00.0040 "Осмотр территорий, помещений, документов, предметов";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- 103.06.10.00.0050 "Истребование документов при проведении налоговой проверки";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- 103.06.10.00.0060 "Истребование документов (информации) о налогоплательщике, плательщике сборов и налоговом агенте или информации о конкретных сделках";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- 103.06.10.00.0080 "Экспертиза";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- 103.06.10.00.0090 "Привлечение специалиста";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- 103.06.10.00.0091 "Привлечение переводчика";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- 103.06.14.00.0010 "Направление в правоохранительные органы материалов для решения вопроса о возбуждении уголовных дел";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- 103.06.20.00.0010 "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Контроль за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исполнением банками обязанностей, установленных Налоговым кодексом Российской Федерации";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- 103.06.22.00.0010 "Производство по делу о предусмотренных НК РФ налоговых правонарушениях, установленное статьей 101.4 НК РФ";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- 103.07.00.00.0000 "Формирование единой методологической позиции в области налогообложения";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- 103.17.00.00.0010 "Прием уведомлений об изменении порядка уплаты налога на прибыль организаций в бюджет субъекта Российской Федерации через ответственное обособленное подразделение";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- 108.01.00.00.0040 "Проведение предпроверочного анализа налогоплательщика на предмет соблюдения положений валютного законодательства РФ";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- 108.01.00.00.0050 "Проведение проверок соблюдения положений валютного законодательства РФ"; </w:t>
      </w:r>
    </w:p>
    <w:p w:rsidR="00583462" w:rsidRPr="006B1C49" w:rsidRDefault="00583462" w:rsidP="0007439A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- 108.01.00.00.0060 "Прием и обработка отчетов о движении средств резидентов (организаций, индивидуальных предпринимателей, иных физических лиц) в банке за пределами территории Российской Федерации";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- 111.02.00.00.0010 "Формирование статистической налоговой отчетности и предоставление данных внешним пользователям в порядке информационного взаимодействия";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- 112.01.00.00.0000 "Информационное взаимодействие налоговых органов государств-членов ЕАЭС в отношении российских импортеров";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- 112.02.00.00.0000 "Информационное взаимодействие налоговых органов государств-членов ЕАЭС в отношении российских экспортеров";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- 120.00.00.00.0000 "Запрос, прием и обработка сведений от юридических лиц о своих </w:t>
      </w:r>
      <w:proofErr w:type="spell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бенефициарных</w:t>
      </w:r>
      <w:proofErr w:type="spell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владельцах в рамках исполнения требований федерального закона от 07.08.2001 №115-ФЗ";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- 206.02.01.00.0030 "Оформление, регистрация и отправка (рассылка) исходящих и внутренних документов"; </w:t>
      </w:r>
    </w:p>
    <w:p w:rsidR="00583462" w:rsidRPr="006B1C49" w:rsidRDefault="00583462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- 206.02.02.00.0030 "Оформление, регистрация и отправка (рассылка) исходящих документов по обращениям граждан".</w:t>
      </w:r>
    </w:p>
    <w:p w:rsidR="006623D8" w:rsidRPr="006B1C49" w:rsidRDefault="006623D8" w:rsidP="0007439A">
      <w:pPr>
        <w:pStyle w:val="af6"/>
        <w:suppressAutoHyphens/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62026" w:rsidRPr="006B1C49" w:rsidRDefault="00681090" w:rsidP="0007439A">
      <w:pPr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9. В целях исполнения возложенных должностных обязанностей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D1572F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имеет право:</w:t>
      </w:r>
      <w:r w:rsidR="00FD611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B62026" w:rsidRPr="006B1C49" w:rsidRDefault="00B62026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представлять 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интересы Инспекции во взаимоотношениях с Управлением, органами государственной власти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органами местного самоуправления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судебными органами, </w:t>
      </w:r>
      <w:r w:rsidR="001E43F0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организациями по вопросам, 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определенным настоящим должностным регламентом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62026" w:rsidRPr="006B1C49" w:rsidRDefault="00B62026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получать в установленном порядке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необходимые материалы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E43F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знакомиться с информацией,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по вопросам, входящим в компетенцию Инспекции;</w:t>
      </w:r>
    </w:p>
    <w:p w:rsidR="00321492" w:rsidRPr="006B1C49" w:rsidRDefault="00321492" w:rsidP="0007439A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6B1C49">
        <w:rPr>
          <w:color w:val="000000" w:themeColor="text1"/>
        </w:rPr>
        <w:t>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21492" w:rsidRPr="006B1C49" w:rsidRDefault="00321492" w:rsidP="0007439A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6B1C49">
        <w:rPr>
          <w:color w:val="000000" w:themeColor="text1"/>
        </w:rPr>
        <w:t>на защиту своих персональных данных;</w:t>
      </w:r>
    </w:p>
    <w:p w:rsidR="00321492" w:rsidRPr="006B1C49" w:rsidRDefault="00321492" w:rsidP="0007439A">
      <w:pPr>
        <w:pStyle w:val="af3"/>
        <w:numPr>
          <w:ilvl w:val="0"/>
          <w:numId w:val="10"/>
        </w:numPr>
        <w:tabs>
          <w:tab w:val="left" w:pos="993"/>
        </w:tabs>
        <w:ind w:left="0" w:firstLine="709"/>
        <w:rPr>
          <w:color w:val="000000" w:themeColor="text1"/>
        </w:rPr>
      </w:pPr>
      <w:r w:rsidRPr="006B1C49">
        <w:rPr>
          <w:color w:val="000000" w:themeColor="text1"/>
        </w:rPr>
        <w:t>на профессиональное развитие в порядке, установленном законодательством Российской Федерации;</w:t>
      </w:r>
    </w:p>
    <w:p w:rsidR="00321492" w:rsidRPr="006B1C49" w:rsidRDefault="00321492" w:rsidP="0007439A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C364B" w:rsidRPr="006B1C49" w:rsidRDefault="00B62026" w:rsidP="0007439A">
      <w:pPr>
        <w:pStyle w:val="af"/>
        <w:widowControl w:val="0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осуществлять иные права, предусмотренные Положением об Инспекции, иными нормативными актами.</w:t>
      </w:r>
    </w:p>
    <w:p w:rsidR="001C364B" w:rsidRPr="006B1C49" w:rsidRDefault="00FE70C4" w:rsidP="0007439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10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иные права и исполняет </w:t>
      </w:r>
      <w:r w:rsidR="001E15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иные 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обязанности, предусмотренные законодательством Российской Федерации, </w:t>
      </w:r>
      <w:r w:rsidR="00F03E6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 Федеральной налоговой службе, 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Положением об Инспекции, приказами (распоряжениями) ФНС России, приказами (распоряжениями) Управления, </w:t>
      </w:r>
      <w:r w:rsidR="00DE357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поручениями </w:t>
      </w:r>
      <w:r w:rsidR="00DE357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(заместителя </w:t>
      </w:r>
      <w:r w:rsidR="00DE357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начальника Инспекции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координирующего деятельность Инспекции)</w:t>
      </w:r>
      <w:r w:rsidR="000E0843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21492" w:rsidRPr="006B1C49" w:rsidRDefault="00FB1E9E" w:rsidP="0007439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11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1C364B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392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может быть привлечен к ответственности в соответствии с </w:t>
      </w:r>
      <w:hyperlink r:id="rId29" w:history="1">
        <w:r w:rsidR="003E3922" w:rsidRPr="006B1C49">
          <w:rPr>
            <w:rStyle w:val="af2"/>
            <w:rFonts w:ascii="Times New Roman" w:hAnsi="Times New Roman"/>
            <w:b w:val="0"/>
            <w:color w:val="000000" w:themeColor="text1"/>
            <w:sz w:val="24"/>
            <w:szCs w:val="24"/>
          </w:rPr>
          <w:t>законодательством</w:t>
        </w:r>
      </w:hyperlink>
      <w:r w:rsidR="003E392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Кроме того,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несет ответственность </w:t>
      </w:r>
      <w:proofErr w:type="gramStart"/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за</w:t>
      </w:r>
      <w:proofErr w:type="gramEnd"/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E3922" w:rsidRPr="006B1C49" w:rsidRDefault="003E3922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неисполнение или ненадлежащее исполнение должностных обязанностей:</w:t>
      </w:r>
    </w:p>
    <w:p w:rsidR="003E3922" w:rsidRPr="006B1C49" w:rsidRDefault="003E3922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некачественное и несвоевременное выполнение задач, возложенных на Инспекцию</w:t>
      </w:r>
      <w:r w:rsidR="00321492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заданий, 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приказов, распоряжений</w:t>
      </w:r>
      <w:r w:rsidR="001F6E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поручений 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 указаний</w:t>
      </w:r>
      <w:r w:rsidR="00AE1EA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вышестоящих в порядке подчиненности руководителей</w:t>
      </w:r>
      <w:r w:rsidR="001F6E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32149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за исключением незаконных</w:t>
      </w:r>
      <w:r w:rsidR="001F6E0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E3922" w:rsidRPr="006B1C49" w:rsidRDefault="003E3922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несоблюдение законов и иных нормативных правовых актов Российской Федерации, нормативных актов Минфина России, приказов, распоряжений, инструкций и методических указаний ФНС России, Управления</w:t>
      </w:r>
      <w:r w:rsidR="00AE1EAC"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, Инспекции, </w:t>
      </w:r>
      <w:r w:rsidR="00AE1EA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3E3922" w:rsidRPr="006B1C49" w:rsidRDefault="003E3922" w:rsidP="0007439A">
      <w:pPr>
        <w:pStyle w:val="af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E3922" w:rsidRPr="006B1C49" w:rsidRDefault="003E3922" w:rsidP="0007439A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color w:val="000000" w:themeColor="text1"/>
          <w:szCs w:val="24"/>
        </w:rPr>
      </w:pPr>
      <w:r w:rsidRPr="006B1C49">
        <w:rPr>
          <w:rFonts w:ascii="Times New Roman" w:hAnsi="Times New Roman"/>
          <w:color w:val="000000" w:themeColor="text1"/>
          <w:szCs w:val="24"/>
        </w:rPr>
        <w:lastRenderedPageBreak/>
        <w:t xml:space="preserve">действие или бездействие, ведущие к нарушению прав и законных интересов граждан; </w:t>
      </w:r>
    </w:p>
    <w:p w:rsidR="006F225B" w:rsidRPr="006B1C49" w:rsidRDefault="006F225B" w:rsidP="0007439A">
      <w:pPr>
        <w:pStyle w:val="af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AE1EAC" w:rsidRPr="006B1C49" w:rsidRDefault="00AE1EAC" w:rsidP="0007439A">
      <w:pPr>
        <w:pStyle w:val="ConsNormal"/>
        <w:numPr>
          <w:ilvl w:val="0"/>
          <w:numId w:val="27"/>
        </w:numPr>
        <w:tabs>
          <w:tab w:val="left" w:pos="426"/>
          <w:tab w:val="left" w:pos="851"/>
          <w:tab w:val="left" w:pos="993"/>
        </w:tabs>
        <w:ind w:left="0" w:right="0" w:firstLine="720"/>
        <w:jc w:val="both"/>
        <w:rPr>
          <w:rFonts w:ascii="Times New Roman" w:hAnsi="Times New Roman"/>
          <w:color w:val="000000" w:themeColor="text1"/>
          <w:szCs w:val="24"/>
        </w:rPr>
      </w:pPr>
      <w:r w:rsidRPr="006B1C49">
        <w:rPr>
          <w:rFonts w:ascii="Times New Roman" w:hAnsi="Times New Roman"/>
          <w:color w:val="000000" w:themeColor="text1"/>
          <w:szCs w:val="24"/>
        </w:rPr>
        <w:t>несоблюдение ограничений, связанных с прохождением государственной гражданской службы;</w:t>
      </w:r>
    </w:p>
    <w:p w:rsidR="003E3922" w:rsidRPr="006B1C49" w:rsidRDefault="00AE1EAC" w:rsidP="0007439A">
      <w:pPr>
        <w:pStyle w:val="ConsNormal"/>
        <w:numPr>
          <w:ilvl w:val="0"/>
          <w:numId w:val="10"/>
        </w:numPr>
        <w:tabs>
          <w:tab w:val="left" w:pos="993"/>
        </w:tabs>
        <w:spacing w:after="120"/>
        <w:ind w:left="0" w:right="0" w:firstLine="709"/>
        <w:jc w:val="both"/>
        <w:rPr>
          <w:rFonts w:ascii="Times New Roman" w:hAnsi="Times New Roman"/>
          <w:color w:val="000000" w:themeColor="text1"/>
          <w:szCs w:val="24"/>
        </w:rPr>
      </w:pPr>
      <w:r w:rsidRPr="006B1C49">
        <w:rPr>
          <w:rFonts w:ascii="Times New Roman" w:hAnsi="Times New Roman"/>
          <w:color w:val="000000" w:themeColor="text1"/>
          <w:szCs w:val="24"/>
        </w:rPr>
        <w:t>нарушение Кодекса этики и служебного поведения государственных  гражданских служащих Федеральной налоговой службы</w:t>
      </w:r>
      <w:r w:rsidR="003E3922" w:rsidRPr="006B1C49">
        <w:rPr>
          <w:rFonts w:ascii="Times New Roman" w:hAnsi="Times New Roman"/>
          <w:color w:val="000000" w:themeColor="text1"/>
          <w:szCs w:val="24"/>
        </w:rPr>
        <w:t>.</w:t>
      </w:r>
    </w:p>
    <w:p w:rsidR="0007439A" w:rsidRPr="006B1C49" w:rsidRDefault="0007439A" w:rsidP="000743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CC30AA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начальник </w:t>
      </w:r>
      <w:r w:rsidR="00521F1A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CC30AA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вправе или обязан</w:t>
      </w:r>
      <w:r w:rsidR="00CC30AA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477317" w:rsidRPr="006B1C49" w:rsidRDefault="00477317" w:rsidP="0007439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04CAF" w:rsidRPr="006B1C49" w:rsidRDefault="009B6831" w:rsidP="00F44C9A">
      <w:pPr>
        <w:pStyle w:val="12"/>
        <w:tabs>
          <w:tab w:val="left" w:pos="993"/>
          <w:tab w:val="left" w:pos="1080"/>
        </w:tabs>
        <w:spacing w:line="276" w:lineRule="auto"/>
        <w:ind w:left="0" w:firstLine="709"/>
        <w:jc w:val="both"/>
        <w:rPr>
          <w:color w:val="000000" w:themeColor="text1"/>
        </w:rPr>
      </w:pPr>
      <w:r w:rsidRPr="006B1C49">
        <w:rPr>
          <w:color w:val="000000" w:themeColor="text1"/>
        </w:rPr>
        <w:t>12</w:t>
      </w:r>
      <w:r w:rsidR="003B7A81" w:rsidRPr="006B1C49">
        <w:rPr>
          <w:color w:val="000000" w:themeColor="text1"/>
        </w:rPr>
        <w:t>.</w:t>
      </w:r>
      <w:r w:rsidR="00BB3568" w:rsidRPr="006B1C49">
        <w:rPr>
          <w:color w:val="000000" w:themeColor="text1"/>
        </w:rPr>
        <w:t> </w:t>
      </w:r>
      <w:r w:rsidR="003B7A81" w:rsidRPr="006B1C49">
        <w:rPr>
          <w:color w:val="000000" w:themeColor="text1"/>
        </w:rPr>
        <w:t xml:space="preserve">При исполнении служебных обязанностей </w:t>
      </w:r>
      <w:r w:rsidR="00E06967" w:rsidRPr="006B1C49">
        <w:rPr>
          <w:color w:val="000000" w:themeColor="text1"/>
        </w:rPr>
        <w:t>старший государственный налоговый инспектор</w:t>
      </w:r>
      <w:r w:rsidR="003B7A81" w:rsidRPr="006B1C49">
        <w:rPr>
          <w:color w:val="000000" w:themeColor="text1"/>
        </w:rPr>
        <w:t xml:space="preserve"> вправе самостоятельно принимать решения по вопросам:</w:t>
      </w:r>
      <w:r w:rsidR="00FD6110" w:rsidRPr="006B1C49">
        <w:rPr>
          <w:color w:val="000000" w:themeColor="text1"/>
        </w:rPr>
        <w:t xml:space="preserve"> </w:t>
      </w:r>
    </w:p>
    <w:p w:rsidR="00594136" w:rsidRPr="006B1C49" w:rsidRDefault="00594136" w:rsidP="00F44C9A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A31D5C" w:rsidRPr="006B1C49" w:rsidRDefault="00A31D5C" w:rsidP="00F44C9A">
      <w:pPr>
        <w:pStyle w:val="af"/>
        <w:numPr>
          <w:ilvl w:val="0"/>
          <w:numId w:val="12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координации взаимодействия функциональных подразделений в рамках внедрения и эксплуатации АИС «Налог-3»;</w:t>
      </w:r>
    </w:p>
    <w:p w:rsidR="003B7A81" w:rsidRPr="006B1C49" w:rsidRDefault="007A7062" w:rsidP="00F44C9A">
      <w:pPr>
        <w:widowControl w:val="0"/>
        <w:spacing w:after="0" w:line="276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</w:t>
      </w:r>
      <w:r w:rsidR="00D04CAF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597D13" w:rsidRPr="006B1C49" w:rsidRDefault="00A05E40" w:rsidP="0007439A">
      <w:pPr>
        <w:pStyle w:val="12"/>
        <w:numPr>
          <w:ilvl w:val="0"/>
          <w:numId w:val="12"/>
        </w:numPr>
        <w:tabs>
          <w:tab w:val="left" w:pos="993"/>
          <w:tab w:val="left" w:pos="1080"/>
        </w:tabs>
        <w:spacing w:line="264" w:lineRule="auto"/>
        <w:ind w:left="0" w:firstLine="709"/>
        <w:jc w:val="both"/>
        <w:rPr>
          <w:color w:val="000000" w:themeColor="text1"/>
        </w:rPr>
      </w:pPr>
      <w:r w:rsidRPr="006B1C49">
        <w:rPr>
          <w:color w:val="000000" w:themeColor="text1"/>
        </w:rPr>
        <w:t>выполнения решений по реализации функций налогового администрирования;</w:t>
      </w:r>
      <w:r w:rsidR="00597D13" w:rsidRPr="006B1C49">
        <w:rPr>
          <w:color w:val="000000" w:themeColor="text1"/>
        </w:rPr>
        <w:t xml:space="preserve"> </w:t>
      </w:r>
    </w:p>
    <w:p w:rsidR="00A05E40" w:rsidRPr="006B1C49" w:rsidRDefault="00A05E40" w:rsidP="0007439A">
      <w:pPr>
        <w:pStyle w:val="af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 сотрудниками Инспекции;</w:t>
      </w:r>
    </w:p>
    <w:p w:rsidR="00597D13" w:rsidRPr="006B1C49" w:rsidRDefault="00597D13" w:rsidP="0007439A">
      <w:pPr>
        <w:pStyle w:val="23"/>
        <w:numPr>
          <w:ilvl w:val="0"/>
          <w:numId w:val="12"/>
        </w:numPr>
        <w:tabs>
          <w:tab w:val="left" w:pos="900"/>
          <w:tab w:val="left" w:pos="993"/>
        </w:tabs>
        <w:spacing w:line="264" w:lineRule="auto"/>
        <w:ind w:left="0" w:firstLine="709"/>
        <w:jc w:val="both"/>
        <w:rPr>
          <w:color w:val="000000" w:themeColor="text1"/>
        </w:rPr>
      </w:pPr>
      <w:r w:rsidRPr="006B1C49">
        <w:rPr>
          <w:color w:val="000000" w:themeColor="text1"/>
        </w:rPr>
        <w:t xml:space="preserve"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актам; </w:t>
      </w:r>
    </w:p>
    <w:p w:rsidR="00597D13" w:rsidRPr="006B1C49" w:rsidRDefault="00597D13" w:rsidP="0007439A">
      <w:pPr>
        <w:pStyle w:val="af"/>
        <w:numPr>
          <w:ilvl w:val="0"/>
          <w:numId w:val="12"/>
        </w:numPr>
        <w:tabs>
          <w:tab w:val="left" w:pos="900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заверения надлежащим образом копий документов;</w:t>
      </w:r>
    </w:p>
    <w:p w:rsidR="00D04CAF" w:rsidRPr="006B1C49" w:rsidRDefault="00D04CAF" w:rsidP="0007439A">
      <w:pPr>
        <w:pStyle w:val="af"/>
        <w:widowControl w:val="0"/>
        <w:numPr>
          <w:ilvl w:val="0"/>
          <w:numId w:val="12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иным вопросам, предусмотренным Положением об Инспекции, иными нормативными актами.</w:t>
      </w:r>
    </w:p>
    <w:p w:rsidR="007A55F5" w:rsidRPr="006B1C49" w:rsidRDefault="007A55F5" w:rsidP="0007439A">
      <w:pPr>
        <w:widowControl w:val="0"/>
        <w:tabs>
          <w:tab w:val="left" w:pos="993"/>
        </w:tabs>
        <w:spacing w:after="0" w:line="264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1C0EE5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начальник </w:t>
      </w:r>
      <w:r w:rsidR="00521F1A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1C0EE5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нспекции</w:t>
      </w:r>
      <w:r w:rsidR="006618E5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</w:p>
    <w:p w:rsidR="007A55F5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участвовать при подготовке проектов нормативных правовых актов </w:t>
      </w:r>
    </w:p>
    <w:p w:rsidR="003B7A81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7A55F5" w:rsidRPr="006B1C49" w:rsidRDefault="007A55F5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C0EE5" w:rsidRPr="006B1C49" w:rsidRDefault="007A7062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DE357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7A4B" w:rsidRPr="006B1C49" w:rsidRDefault="00507A4B" w:rsidP="0007439A">
      <w:pPr>
        <w:pStyle w:val="af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разъяснений по порядку применения законодательства Российской Федерации о налогах и сборах;</w:t>
      </w:r>
    </w:p>
    <w:p w:rsidR="001C0EE5" w:rsidRPr="006B1C49" w:rsidRDefault="003B7A81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</w:t>
      </w:r>
      <w:r w:rsidR="006618E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07A4B" w:rsidRPr="006B1C49" w:rsidRDefault="00507A4B" w:rsidP="0007439A">
      <w:pPr>
        <w:pStyle w:val="af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Инспекции;</w:t>
      </w:r>
    </w:p>
    <w:p w:rsidR="00507A4B" w:rsidRPr="006B1C49" w:rsidRDefault="00507A4B" w:rsidP="0007439A">
      <w:pPr>
        <w:pStyle w:val="af"/>
        <w:numPr>
          <w:ilvl w:val="0"/>
          <w:numId w:val="13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решений по поручению руководства </w:t>
      </w:r>
      <w:r w:rsidR="00DE357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07A4B" w:rsidRPr="006B1C49" w:rsidRDefault="00507A4B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6B1C49" w:rsidRDefault="003B7A81" w:rsidP="0007439A">
      <w:pPr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CC56D9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Сроки и процедуры подготовки, рассмотрения проектов управленческих</w:t>
      </w:r>
    </w:p>
    <w:p w:rsidR="003B7A81" w:rsidRPr="006B1C49" w:rsidRDefault="003B7A81" w:rsidP="0007439A">
      <w:pPr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и иных решений, порядок согласования и принятия данных решений</w:t>
      </w:r>
    </w:p>
    <w:p w:rsidR="00B24E8C" w:rsidRPr="006B1C49" w:rsidRDefault="00B24E8C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6618E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B1C49" w:rsidRDefault="00D7769A" w:rsidP="0007439A">
      <w:pPr>
        <w:widowControl w:val="0"/>
        <w:spacing w:after="0" w:line="264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7A55F5" w:rsidRPr="006B1C49" w:rsidRDefault="007A55F5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521F1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требований к служебному поведению, установленных статьей 18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Федерального закона от</w:t>
      </w:r>
      <w:r w:rsidR="00521F1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27</w:t>
      </w:r>
      <w:r w:rsidR="00E6275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</w:t>
      </w:r>
      <w:r w:rsidR="00521F1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требований Кодекса этики и служебного поведения государственных гражданских служащих Федеральной налоговой службы, утвержденным приказом ФНС России от 11.04.2011 № ММВ-7-4/260@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E03748" w:rsidRPr="006B1C49" w:rsidRDefault="00E03748" w:rsidP="0007439A">
      <w:pPr>
        <w:widowControl w:val="0"/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7A55F5" w:rsidRPr="006B1C49" w:rsidRDefault="00E03748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 Перечень государственных услуг, оказываемых гражданам и организациям</w:t>
      </w:r>
    </w:p>
    <w:p w:rsidR="00E03748" w:rsidRPr="006B1C49" w:rsidRDefault="00E03748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 соответствии с административным регламентом Федеральной налоговой службы</w:t>
      </w:r>
    </w:p>
    <w:p w:rsidR="007A55F5" w:rsidRPr="006B1C49" w:rsidRDefault="007A55F5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E03748" w:rsidRPr="006B1C49" w:rsidRDefault="00E03748" w:rsidP="0007439A">
      <w:pPr>
        <w:pStyle w:val="ConsNormal"/>
        <w:spacing w:line="264" w:lineRule="auto"/>
        <w:ind w:right="0" w:firstLine="540"/>
        <w:jc w:val="both"/>
        <w:rPr>
          <w:rFonts w:ascii="Times New Roman" w:hAnsi="Times New Roman"/>
          <w:color w:val="000000" w:themeColor="text1"/>
          <w:szCs w:val="24"/>
        </w:rPr>
      </w:pPr>
      <w:r w:rsidRPr="006B1C49">
        <w:rPr>
          <w:rFonts w:ascii="Times New Roman" w:hAnsi="Times New Roman"/>
          <w:color w:val="000000" w:themeColor="text1"/>
          <w:szCs w:val="24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E06967" w:rsidRPr="006B1C49">
        <w:rPr>
          <w:rFonts w:ascii="Times New Roman" w:hAnsi="Times New Roman"/>
          <w:color w:val="000000" w:themeColor="text1"/>
          <w:szCs w:val="24"/>
        </w:rPr>
        <w:t>старший государственный налоговый инспектор</w:t>
      </w:r>
      <w:r w:rsidRPr="006B1C49">
        <w:rPr>
          <w:rFonts w:ascii="Times New Roman" w:hAnsi="Times New Roman"/>
          <w:color w:val="000000" w:themeColor="text1"/>
          <w:szCs w:val="24"/>
        </w:rPr>
        <w:t xml:space="preserve"> выполняет организационное обеспечение оказания следующих видов государственных услуг, осуществляемых Инспекцией:</w:t>
      </w:r>
    </w:p>
    <w:p w:rsidR="00E03748" w:rsidRPr="006B1C49" w:rsidRDefault="00E03748" w:rsidP="0007439A">
      <w:pPr>
        <w:pStyle w:val="af"/>
        <w:numPr>
          <w:ilvl w:val="0"/>
          <w:numId w:val="13"/>
        </w:numPr>
        <w:tabs>
          <w:tab w:val="left" w:pos="993"/>
        </w:tabs>
        <w:autoSpaceDE w:val="0"/>
        <w:autoSpaceDN w:val="0"/>
        <w:adjustRightInd w:val="0"/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71C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налоговых деклараций (расчетов).</w:t>
      </w:r>
    </w:p>
    <w:p w:rsidR="00AD74DC" w:rsidRPr="006B1C49" w:rsidRDefault="00AD74DC" w:rsidP="00AD74DC">
      <w:pPr>
        <w:tabs>
          <w:tab w:val="left" w:pos="993"/>
        </w:tabs>
        <w:autoSpaceDE w:val="0"/>
        <w:autoSpaceDN w:val="0"/>
        <w:adjustRightInd w:val="0"/>
        <w:spacing w:after="0" w:line="264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6B1C49" w:rsidRDefault="003B7A81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7A55F5" w:rsidRPr="006B1C49" w:rsidRDefault="007A55F5" w:rsidP="0007439A">
      <w:pPr>
        <w:widowControl w:val="0"/>
        <w:spacing w:after="0" w:line="264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6B1C49" w:rsidRDefault="003B7A81" w:rsidP="0007439A">
      <w:pPr>
        <w:widowControl w:val="0"/>
        <w:spacing w:after="0" w:line="264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деятельности </w:t>
      </w:r>
      <w:r w:rsidR="00E06967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521191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D5D34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CB14DA" w:rsidRPr="006B1C49" w:rsidRDefault="002C71C5" w:rsidP="0007439A">
      <w:pPr>
        <w:pStyle w:val="af"/>
        <w:numPr>
          <w:ilvl w:val="0"/>
          <w:numId w:val="17"/>
        </w:numPr>
        <w:tabs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качественное проведение контрольных мероприятий и формирование доказательной базы</w:t>
      </w:r>
      <w:r w:rsidR="00CB14DA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FB2912" w:rsidRPr="006B1C49" w:rsidRDefault="00FB2912" w:rsidP="0007439A">
      <w:pPr>
        <w:pStyle w:val="af"/>
        <w:widowControl w:val="0"/>
        <w:numPr>
          <w:ilvl w:val="0"/>
          <w:numId w:val="17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обеспечению достоверности представляемой на региональный уровень статистической отчетности;</w:t>
      </w:r>
    </w:p>
    <w:p w:rsidR="003B7A81" w:rsidRPr="006B1C49" w:rsidRDefault="003B7A81" w:rsidP="0007439A">
      <w:pPr>
        <w:pStyle w:val="af"/>
        <w:widowControl w:val="0"/>
        <w:numPr>
          <w:ilvl w:val="0"/>
          <w:numId w:val="25"/>
        </w:numPr>
        <w:tabs>
          <w:tab w:val="left" w:pos="851"/>
          <w:tab w:val="left" w:pos="993"/>
        </w:tabs>
        <w:spacing w:after="0" w:line="264" w:lineRule="auto"/>
        <w:ind w:left="0" w:firstLine="72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работоспособность, соблюдению служебной дисциплины;</w:t>
      </w:r>
    </w:p>
    <w:p w:rsidR="003B7A81" w:rsidRPr="006B1C49" w:rsidRDefault="003B7A81" w:rsidP="0007439A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</w:t>
      </w:r>
      <w:r w:rsidR="002C71C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ративности выполнения поручений,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качеству выполненной 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B1C49" w:rsidRDefault="003B7A81" w:rsidP="0007439A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B1C49" w:rsidRDefault="003B7A81" w:rsidP="0007439A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B1C49" w:rsidRDefault="003B7A81" w:rsidP="0007439A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</w:t>
      </w:r>
      <w:r w:rsidR="002C71C5"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ных и информационных технологий</w:t>
      </w: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B310A4" w:rsidRPr="006B1C49" w:rsidRDefault="003B7A81" w:rsidP="0007439A">
      <w:pPr>
        <w:pStyle w:val="af"/>
        <w:widowControl w:val="0"/>
        <w:numPr>
          <w:ilvl w:val="0"/>
          <w:numId w:val="13"/>
        </w:numPr>
        <w:tabs>
          <w:tab w:val="left" w:pos="851"/>
          <w:tab w:val="left" w:pos="993"/>
        </w:tabs>
        <w:spacing w:after="0" w:line="264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B1C49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B74B4" w:rsidRPr="006B1C49" w:rsidRDefault="009B74B4" w:rsidP="0007439A">
      <w:pPr>
        <w:pStyle w:val="af"/>
        <w:widowControl w:val="0"/>
        <w:tabs>
          <w:tab w:val="left" w:pos="851"/>
          <w:tab w:val="left" w:pos="993"/>
        </w:tabs>
        <w:spacing w:before="20" w:after="20" w:line="264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32C89" w:rsidRPr="006B1C49" w:rsidRDefault="00C32C89" w:rsidP="0007439A">
      <w:pPr>
        <w:spacing w:before="20" w:after="2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B318A" w:rsidRPr="006B1C49" w:rsidRDefault="00EB318A" w:rsidP="0007439A">
      <w:pPr>
        <w:spacing w:after="0" w:line="264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sectPr w:rsidR="00EB318A" w:rsidRPr="006B1C49" w:rsidSect="007A55F5">
      <w:headerReference w:type="default" r:id="rId30"/>
      <w:type w:val="continuous"/>
      <w:pgSz w:w="11906" w:h="16838" w:code="9"/>
      <w:pgMar w:top="1134" w:right="567" w:bottom="1134" w:left="1701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425E" w:rsidRDefault="0092425E" w:rsidP="003B7A81">
      <w:pPr>
        <w:spacing w:after="0" w:line="240" w:lineRule="auto"/>
      </w:pPr>
      <w:r>
        <w:separator/>
      </w:r>
    </w:p>
  </w:endnote>
  <w:endnote w:type="continuationSeparator" w:id="0">
    <w:p w:rsidR="0092425E" w:rsidRDefault="0092425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425E" w:rsidRDefault="0092425E" w:rsidP="003B7A81">
      <w:pPr>
        <w:spacing w:after="0" w:line="240" w:lineRule="auto"/>
      </w:pPr>
      <w:r>
        <w:separator/>
      </w:r>
    </w:p>
  </w:footnote>
  <w:footnote w:type="continuationSeparator" w:id="0">
    <w:p w:rsidR="0092425E" w:rsidRDefault="0092425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06536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44055" w:rsidRPr="00E1621C" w:rsidRDefault="00044055">
        <w:pPr>
          <w:pStyle w:val="ab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1621C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1621C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B1C49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E1621C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44055" w:rsidRPr="00B310A4" w:rsidRDefault="00044055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A54A6"/>
    <w:multiLevelType w:val="hybridMultilevel"/>
    <w:tmpl w:val="3F7AB4C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34CD1"/>
    <w:multiLevelType w:val="hybridMultilevel"/>
    <w:tmpl w:val="071030B8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C74E7B"/>
    <w:multiLevelType w:val="hybridMultilevel"/>
    <w:tmpl w:val="05501606"/>
    <w:lvl w:ilvl="0" w:tplc="EFE01F2C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3">
    <w:nsid w:val="155F1998"/>
    <w:multiLevelType w:val="hybridMultilevel"/>
    <w:tmpl w:val="4940AB14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4">
    <w:nsid w:val="18C5683D"/>
    <w:multiLevelType w:val="hybridMultilevel"/>
    <w:tmpl w:val="662C33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9C0839"/>
    <w:multiLevelType w:val="hybridMultilevel"/>
    <w:tmpl w:val="69C0436C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3B1E98"/>
    <w:multiLevelType w:val="hybridMultilevel"/>
    <w:tmpl w:val="CC64A906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2902E9"/>
    <w:multiLevelType w:val="hybridMultilevel"/>
    <w:tmpl w:val="903E1D72"/>
    <w:lvl w:ilvl="0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6640F16"/>
    <w:multiLevelType w:val="hybridMultilevel"/>
    <w:tmpl w:val="24505CCA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AC2692"/>
    <w:multiLevelType w:val="hybridMultilevel"/>
    <w:tmpl w:val="C83AF2F0"/>
    <w:lvl w:ilvl="0" w:tplc="D5860CDE">
      <w:start w:val="1"/>
      <w:numFmt w:val="decimal"/>
      <w:lvlText w:val="8.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19C6AA0"/>
    <w:multiLevelType w:val="hybridMultilevel"/>
    <w:tmpl w:val="7A580404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7663D9"/>
    <w:multiLevelType w:val="hybridMultilevel"/>
    <w:tmpl w:val="B57E12B2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7F70B7"/>
    <w:multiLevelType w:val="hybridMultilevel"/>
    <w:tmpl w:val="B4E41BF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FE6125"/>
    <w:multiLevelType w:val="hybridMultilevel"/>
    <w:tmpl w:val="1A1A95D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D26A53"/>
    <w:multiLevelType w:val="hybridMultilevel"/>
    <w:tmpl w:val="1792B02E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FA30C6DA">
      <w:start w:val="10"/>
      <w:numFmt w:val="decimal"/>
      <w:lvlText w:val="3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715CF6"/>
    <w:multiLevelType w:val="hybridMultilevel"/>
    <w:tmpl w:val="15C0CE2C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B24778A"/>
    <w:multiLevelType w:val="hybridMultilevel"/>
    <w:tmpl w:val="A2F6339E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A21DA"/>
    <w:multiLevelType w:val="hybridMultilevel"/>
    <w:tmpl w:val="E3CCAC8A"/>
    <w:lvl w:ilvl="0" w:tplc="EFE01F2C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8">
    <w:nsid w:val="4CA92920"/>
    <w:multiLevelType w:val="hybridMultilevel"/>
    <w:tmpl w:val="D3C4823C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30B16BA"/>
    <w:multiLevelType w:val="hybridMultilevel"/>
    <w:tmpl w:val="CD1C364E"/>
    <w:lvl w:ilvl="0" w:tplc="E4A4FD48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53787465"/>
    <w:multiLevelType w:val="hybridMultilevel"/>
    <w:tmpl w:val="A1E2ED9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A4F5F07"/>
    <w:multiLevelType w:val="hybridMultilevel"/>
    <w:tmpl w:val="9C7EF61C"/>
    <w:lvl w:ilvl="0" w:tplc="EFE01F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EFE01F2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9C5E56"/>
    <w:multiLevelType w:val="hybridMultilevel"/>
    <w:tmpl w:val="A6967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607D90"/>
    <w:multiLevelType w:val="hybridMultilevel"/>
    <w:tmpl w:val="8438D2CA"/>
    <w:lvl w:ilvl="0" w:tplc="D5860CDE">
      <w:start w:val="1"/>
      <w:numFmt w:val="decimal"/>
      <w:lvlText w:val="8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35546B"/>
    <w:multiLevelType w:val="hybridMultilevel"/>
    <w:tmpl w:val="83F868C8"/>
    <w:lvl w:ilvl="0" w:tplc="1988BEB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D5860CDE">
      <w:start w:val="1"/>
      <w:numFmt w:val="decimal"/>
      <w:lvlText w:val="8.%2."/>
      <w:lvlJc w:val="left"/>
      <w:pPr>
        <w:ind w:left="92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CCE5D12"/>
    <w:multiLevelType w:val="hybridMultilevel"/>
    <w:tmpl w:val="9DDA3690"/>
    <w:lvl w:ilvl="0" w:tplc="EFE01F2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6E353C3C"/>
    <w:multiLevelType w:val="hybridMultilevel"/>
    <w:tmpl w:val="415E44FA"/>
    <w:lvl w:ilvl="0" w:tplc="7FF080C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787326C7"/>
    <w:multiLevelType w:val="hybridMultilevel"/>
    <w:tmpl w:val="DA906A88"/>
    <w:lvl w:ilvl="0" w:tplc="EFE01F2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17"/>
  </w:num>
  <w:num w:numId="5">
    <w:abstractNumId w:val="3"/>
  </w:num>
  <w:num w:numId="6">
    <w:abstractNumId w:val="14"/>
  </w:num>
  <w:num w:numId="7">
    <w:abstractNumId w:val="15"/>
  </w:num>
  <w:num w:numId="8">
    <w:abstractNumId w:val="24"/>
  </w:num>
  <w:num w:numId="9">
    <w:abstractNumId w:val="4"/>
  </w:num>
  <w:num w:numId="10">
    <w:abstractNumId w:val="1"/>
  </w:num>
  <w:num w:numId="11">
    <w:abstractNumId w:val="19"/>
  </w:num>
  <w:num w:numId="12">
    <w:abstractNumId w:val="7"/>
  </w:num>
  <w:num w:numId="13">
    <w:abstractNumId w:val="16"/>
  </w:num>
  <w:num w:numId="14">
    <w:abstractNumId w:val="5"/>
  </w:num>
  <w:num w:numId="15">
    <w:abstractNumId w:val="23"/>
  </w:num>
  <w:num w:numId="16">
    <w:abstractNumId w:val="9"/>
  </w:num>
  <w:num w:numId="17">
    <w:abstractNumId w:val="20"/>
  </w:num>
  <w:num w:numId="18">
    <w:abstractNumId w:val="21"/>
  </w:num>
  <w:num w:numId="19">
    <w:abstractNumId w:val="10"/>
  </w:num>
  <w:num w:numId="20">
    <w:abstractNumId w:val="13"/>
  </w:num>
  <w:num w:numId="21">
    <w:abstractNumId w:val="12"/>
  </w:num>
  <w:num w:numId="22">
    <w:abstractNumId w:val="0"/>
  </w:num>
  <w:num w:numId="23">
    <w:abstractNumId w:val="27"/>
  </w:num>
  <w:num w:numId="24">
    <w:abstractNumId w:val="11"/>
  </w:num>
  <w:num w:numId="25">
    <w:abstractNumId w:val="18"/>
  </w:num>
  <w:num w:numId="26">
    <w:abstractNumId w:val="22"/>
  </w:num>
  <w:num w:numId="27">
    <w:abstractNumId w:val="25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3C49"/>
    <w:rsid w:val="00010C95"/>
    <w:rsid w:val="0001315F"/>
    <w:rsid w:val="00016846"/>
    <w:rsid w:val="0002202B"/>
    <w:rsid w:val="00022D62"/>
    <w:rsid w:val="00027871"/>
    <w:rsid w:val="00035B14"/>
    <w:rsid w:val="00044055"/>
    <w:rsid w:val="000457F3"/>
    <w:rsid w:val="0006106A"/>
    <w:rsid w:val="000633AD"/>
    <w:rsid w:val="0007439A"/>
    <w:rsid w:val="00083E5E"/>
    <w:rsid w:val="000916AA"/>
    <w:rsid w:val="00092644"/>
    <w:rsid w:val="000B0869"/>
    <w:rsid w:val="000B3801"/>
    <w:rsid w:val="000B5048"/>
    <w:rsid w:val="000C04B0"/>
    <w:rsid w:val="000C212B"/>
    <w:rsid w:val="000C2E02"/>
    <w:rsid w:val="000C6E28"/>
    <w:rsid w:val="000C7D67"/>
    <w:rsid w:val="000D08EA"/>
    <w:rsid w:val="000D1A52"/>
    <w:rsid w:val="000D7A49"/>
    <w:rsid w:val="000E0843"/>
    <w:rsid w:val="000E7F7E"/>
    <w:rsid w:val="00101483"/>
    <w:rsid w:val="00121DFA"/>
    <w:rsid w:val="001402A9"/>
    <w:rsid w:val="00141E3E"/>
    <w:rsid w:val="00145C98"/>
    <w:rsid w:val="00154407"/>
    <w:rsid w:val="001559CE"/>
    <w:rsid w:val="00164ED6"/>
    <w:rsid w:val="00165B7A"/>
    <w:rsid w:val="001665C3"/>
    <w:rsid w:val="0017398E"/>
    <w:rsid w:val="00175938"/>
    <w:rsid w:val="00176AAC"/>
    <w:rsid w:val="00176E78"/>
    <w:rsid w:val="001873FA"/>
    <w:rsid w:val="001A0913"/>
    <w:rsid w:val="001A64D4"/>
    <w:rsid w:val="001B5BBA"/>
    <w:rsid w:val="001C0EE5"/>
    <w:rsid w:val="001C3302"/>
    <w:rsid w:val="001C364B"/>
    <w:rsid w:val="001D2783"/>
    <w:rsid w:val="001E1592"/>
    <w:rsid w:val="001E43F0"/>
    <w:rsid w:val="001F6E01"/>
    <w:rsid w:val="002160F5"/>
    <w:rsid w:val="0022091F"/>
    <w:rsid w:val="002215D3"/>
    <w:rsid w:val="00224657"/>
    <w:rsid w:val="00241DB3"/>
    <w:rsid w:val="0025122B"/>
    <w:rsid w:val="00254973"/>
    <w:rsid w:val="00254D09"/>
    <w:rsid w:val="00293406"/>
    <w:rsid w:val="00295029"/>
    <w:rsid w:val="00296F61"/>
    <w:rsid w:val="002B3231"/>
    <w:rsid w:val="002B7A62"/>
    <w:rsid w:val="002C71C5"/>
    <w:rsid w:val="002D1878"/>
    <w:rsid w:val="002D21BA"/>
    <w:rsid w:val="002D4283"/>
    <w:rsid w:val="002D45AB"/>
    <w:rsid w:val="002D5D34"/>
    <w:rsid w:val="002F5B24"/>
    <w:rsid w:val="003031A8"/>
    <w:rsid w:val="00307907"/>
    <w:rsid w:val="00313753"/>
    <w:rsid w:val="00313838"/>
    <w:rsid w:val="00321492"/>
    <w:rsid w:val="003314B0"/>
    <w:rsid w:val="00340885"/>
    <w:rsid w:val="00341A93"/>
    <w:rsid w:val="00367955"/>
    <w:rsid w:val="003A3FC0"/>
    <w:rsid w:val="003A43AB"/>
    <w:rsid w:val="003A69D8"/>
    <w:rsid w:val="003A7A57"/>
    <w:rsid w:val="003B2F16"/>
    <w:rsid w:val="003B7A81"/>
    <w:rsid w:val="003C4B94"/>
    <w:rsid w:val="003E3922"/>
    <w:rsid w:val="003F5169"/>
    <w:rsid w:val="00402C62"/>
    <w:rsid w:val="00404AE7"/>
    <w:rsid w:val="00424D9C"/>
    <w:rsid w:val="00440EA5"/>
    <w:rsid w:val="0044318B"/>
    <w:rsid w:val="0044437C"/>
    <w:rsid w:val="00451A25"/>
    <w:rsid w:val="00453B21"/>
    <w:rsid w:val="00463C76"/>
    <w:rsid w:val="00464EE4"/>
    <w:rsid w:val="00470FC2"/>
    <w:rsid w:val="00477317"/>
    <w:rsid w:val="004776BC"/>
    <w:rsid w:val="0049073B"/>
    <w:rsid w:val="00491E1E"/>
    <w:rsid w:val="00493417"/>
    <w:rsid w:val="00497CF7"/>
    <w:rsid w:val="004A3010"/>
    <w:rsid w:val="004A633C"/>
    <w:rsid w:val="004B7353"/>
    <w:rsid w:val="004D7B5F"/>
    <w:rsid w:val="004E1BD6"/>
    <w:rsid w:val="004E391D"/>
    <w:rsid w:val="004F5B64"/>
    <w:rsid w:val="004F6578"/>
    <w:rsid w:val="00502ABC"/>
    <w:rsid w:val="00507A4B"/>
    <w:rsid w:val="0051335D"/>
    <w:rsid w:val="00521191"/>
    <w:rsid w:val="00521F1A"/>
    <w:rsid w:val="00526FFE"/>
    <w:rsid w:val="0053153E"/>
    <w:rsid w:val="00532AAD"/>
    <w:rsid w:val="00536AA0"/>
    <w:rsid w:val="00537E24"/>
    <w:rsid w:val="005504BD"/>
    <w:rsid w:val="00565AC7"/>
    <w:rsid w:val="005709ED"/>
    <w:rsid w:val="00583462"/>
    <w:rsid w:val="0058504A"/>
    <w:rsid w:val="00585805"/>
    <w:rsid w:val="00594136"/>
    <w:rsid w:val="0059423D"/>
    <w:rsid w:val="00594C9E"/>
    <w:rsid w:val="00597D13"/>
    <w:rsid w:val="005C0179"/>
    <w:rsid w:val="005C0536"/>
    <w:rsid w:val="005D1E6A"/>
    <w:rsid w:val="005D4696"/>
    <w:rsid w:val="005D7ABC"/>
    <w:rsid w:val="005E3D09"/>
    <w:rsid w:val="005E4244"/>
    <w:rsid w:val="005E7680"/>
    <w:rsid w:val="006055FF"/>
    <w:rsid w:val="00623B53"/>
    <w:rsid w:val="00630988"/>
    <w:rsid w:val="00634E1B"/>
    <w:rsid w:val="00634E24"/>
    <w:rsid w:val="006618E5"/>
    <w:rsid w:val="006623D8"/>
    <w:rsid w:val="0066689D"/>
    <w:rsid w:val="00667D06"/>
    <w:rsid w:val="00681090"/>
    <w:rsid w:val="00683559"/>
    <w:rsid w:val="00683B5D"/>
    <w:rsid w:val="00687C13"/>
    <w:rsid w:val="006924CB"/>
    <w:rsid w:val="006944DA"/>
    <w:rsid w:val="006A44FB"/>
    <w:rsid w:val="006A5528"/>
    <w:rsid w:val="006B1C49"/>
    <w:rsid w:val="006B25BE"/>
    <w:rsid w:val="006B4586"/>
    <w:rsid w:val="006C065F"/>
    <w:rsid w:val="006C0864"/>
    <w:rsid w:val="006C7EA9"/>
    <w:rsid w:val="006D1DF5"/>
    <w:rsid w:val="006E2C92"/>
    <w:rsid w:val="006E6747"/>
    <w:rsid w:val="006F140C"/>
    <w:rsid w:val="006F225B"/>
    <w:rsid w:val="00701F2C"/>
    <w:rsid w:val="00712D9A"/>
    <w:rsid w:val="0071560A"/>
    <w:rsid w:val="00721040"/>
    <w:rsid w:val="007409E5"/>
    <w:rsid w:val="00750617"/>
    <w:rsid w:val="00754936"/>
    <w:rsid w:val="00755340"/>
    <w:rsid w:val="00757106"/>
    <w:rsid w:val="00757903"/>
    <w:rsid w:val="00761461"/>
    <w:rsid w:val="00765AFB"/>
    <w:rsid w:val="00765E4A"/>
    <w:rsid w:val="007670DC"/>
    <w:rsid w:val="007702BC"/>
    <w:rsid w:val="00775378"/>
    <w:rsid w:val="00783E24"/>
    <w:rsid w:val="007A056A"/>
    <w:rsid w:val="007A55F5"/>
    <w:rsid w:val="007A66A8"/>
    <w:rsid w:val="007A7062"/>
    <w:rsid w:val="007B0EB1"/>
    <w:rsid w:val="007B2780"/>
    <w:rsid w:val="007C295B"/>
    <w:rsid w:val="007C5941"/>
    <w:rsid w:val="007C776F"/>
    <w:rsid w:val="007D371F"/>
    <w:rsid w:val="007D402F"/>
    <w:rsid w:val="007F339E"/>
    <w:rsid w:val="007F3D35"/>
    <w:rsid w:val="007F5D15"/>
    <w:rsid w:val="00800D9A"/>
    <w:rsid w:val="00802DE2"/>
    <w:rsid w:val="00804AB6"/>
    <w:rsid w:val="00806B0C"/>
    <w:rsid w:val="00812BFB"/>
    <w:rsid w:val="0081666B"/>
    <w:rsid w:val="00822936"/>
    <w:rsid w:val="00833EF9"/>
    <w:rsid w:val="00856065"/>
    <w:rsid w:val="00864768"/>
    <w:rsid w:val="00877280"/>
    <w:rsid w:val="00882463"/>
    <w:rsid w:val="0088489B"/>
    <w:rsid w:val="008939AD"/>
    <w:rsid w:val="008A7616"/>
    <w:rsid w:val="008C16CE"/>
    <w:rsid w:val="008D7EF6"/>
    <w:rsid w:val="008E4B65"/>
    <w:rsid w:val="008F4E69"/>
    <w:rsid w:val="008F7217"/>
    <w:rsid w:val="00902571"/>
    <w:rsid w:val="00911F3A"/>
    <w:rsid w:val="00922220"/>
    <w:rsid w:val="0092425E"/>
    <w:rsid w:val="0092524A"/>
    <w:rsid w:val="00926516"/>
    <w:rsid w:val="00933CCA"/>
    <w:rsid w:val="00942953"/>
    <w:rsid w:val="00944047"/>
    <w:rsid w:val="00950A95"/>
    <w:rsid w:val="00951DFF"/>
    <w:rsid w:val="0096688A"/>
    <w:rsid w:val="00966EA5"/>
    <w:rsid w:val="009800BC"/>
    <w:rsid w:val="0098413A"/>
    <w:rsid w:val="00991494"/>
    <w:rsid w:val="00997D2D"/>
    <w:rsid w:val="009A3DA9"/>
    <w:rsid w:val="009A3F42"/>
    <w:rsid w:val="009A732F"/>
    <w:rsid w:val="009A7768"/>
    <w:rsid w:val="009B6831"/>
    <w:rsid w:val="009B74B4"/>
    <w:rsid w:val="009D5A89"/>
    <w:rsid w:val="009E7B66"/>
    <w:rsid w:val="009F0BC2"/>
    <w:rsid w:val="009F3087"/>
    <w:rsid w:val="009F7973"/>
    <w:rsid w:val="00A032B6"/>
    <w:rsid w:val="00A03CE6"/>
    <w:rsid w:val="00A044DB"/>
    <w:rsid w:val="00A05E40"/>
    <w:rsid w:val="00A06693"/>
    <w:rsid w:val="00A068D7"/>
    <w:rsid w:val="00A136E8"/>
    <w:rsid w:val="00A2339B"/>
    <w:rsid w:val="00A31D5C"/>
    <w:rsid w:val="00A436F4"/>
    <w:rsid w:val="00A524EE"/>
    <w:rsid w:val="00A537B6"/>
    <w:rsid w:val="00A53C7B"/>
    <w:rsid w:val="00A64135"/>
    <w:rsid w:val="00A717BB"/>
    <w:rsid w:val="00A828DF"/>
    <w:rsid w:val="00AB0F19"/>
    <w:rsid w:val="00AB4335"/>
    <w:rsid w:val="00AD45BA"/>
    <w:rsid w:val="00AD74DC"/>
    <w:rsid w:val="00AE00D3"/>
    <w:rsid w:val="00AE1EAC"/>
    <w:rsid w:val="00AE50F7"/>
    <w:rsid w:val="00AF09BA"/>
    <w:rsid w:val="00AF4BFF"/>
    <w:rsid w:val="00AF55C8"/>
    <w:rsid w:val="00B00C29"/>
    <w:rsid w:val="00B01ED0"/>
    <w:rsid w:val="00B034DB"/>
    <w:rsid w:val="00B10CC6"/>
    <w:rsid w:val="00B11444"/>
    <w:rsid w:val="00B14886"/>
    <w:rsid w:val="00B14EB0"/>
    <w:rsid w:val="00B17003"/>
    <w:rsid w:val="00B24E8C"/>
    <w:rsid w:val="00B258D8"/>
    <w:rsid w:val="00B30C3F"/>
    <w:rsid w:val="00B310A4"/>
    <w:rsid w:val="00B368F9"/>
    <w:rsid w:val="00B4682E"/>
    <w:rsid w:val="00B62026"/>
    <w:rsid w:val="00B7300E"/>
    <w:rsid w:val="00B74774"/>
    <w:rsid w:val="00B7493D"/>
    <w:rsid w:val="00B85515"/>
    <w:rsid w:val="00B92CD3"/>
    <w:rsid w:val="00BA51E1"/>
    <w:rsid w:val="00BB106B"/>
    <w:rsid w:val="00BB3568"/>
    <w:rsid w:val="00BB3D0B"/>
    <w:rsid w:val="00BD6F85"/>
    <w:rsid w:val="00BE06CD"/>
    <w:rsid w:val="00BE4FE6"/>
    <w:rsid w:val="00BE52D9"/>
    <w:rsid w:val="00BF00E5"/>
    <w:rsid w:val="00BF4F27"/>
    <w:rsid w:val="00BF7391"/>
    <w:rsid w:val="00C020F3"/>
    <w:rsid w:val="00C057F3"/>
    <w:rsid w:val="00C158E5"/>
    <w:rsid w:val="00C20C8F"/>
    <w:rsid w:val="00C23B14"/>
    <w:rsid w:val="00C32C89"/>
    <w:rsid w:val="00C47D5E"/>
    <w:rsid w:val="00C50EC5"/>
    <w:rsid w:val="00C53297"/>
    <w:rsid w:val="00C73A81"/>
    <w:rsid w:val="00CA730A"/>
    <w:rsid w:val="00CA7EC2"/>
    <w:rsid w:val="00CB14DA"/>
    <w:rsid w:val="00CC30AA"/>
    <w:rsid w:val="00CC56D9"/>
    <w:rsid w:val="00CC6D89"/>
    <w:rsid w:val="00CD004D"/>
    <w:rsid w:val="00CE3417"/>
    <w:rsid w:val="00CE5967"/>
    <w:rsid w:val="00D00C06"/>
    <w:rsid w:val="00D04CAF"/>
    <w:rsid w:val="00D13BD8"/>
    <w:rsid w:val="00D1572F"/>
    <w:rsid w:val="00D270CA"/>
    <w:rsid w:val="00D3605A"/>
    <w:rsid w:val="00D443E0"/>
    <w:rsid w:val="00D5166D"/>
    <w:rsid w:val="00D6462A"/>
    <w:rsid w:val="00D75100"/>
    <w:rsid w:val="00D769B6"/>
    <w:rsid w:val="00D7769A"/>
    <w:rsid w:val="00D904A4"/>
    <w:rsid w:val="00DB271D"/>
    <w:rsid w:val="00DB4A41"/>
    <w:rsid w:val="00DC1A5F"/>
    <w:rsid w:val="00DD1315"/>
    <w:rsid w:val="00DD2469"/>
    <w:rsid w:val="00DD6561"/>
    <w:rsid w:val="00DD7AB6"/>
    <w:rsid w:val="00DE3572"/>
    <w:rsid w:val="00DE6E00"/>
    <w:rsid w:val="00E03748"/>
    <w:rsid w:val="00E06967"/>
    <w:rsid w:val="00E1621C"/>
    <w:rsid w:val="00E4705B"/>
    <w:rsid w:val="00E5383C"/>
    <w:rsid w:val="00E538D6"/>
    <w:rsid w:val="00E6275C"/>
    <w:rsid w:val="00E65DD8"/>
    <w:rsid w:val="00E662B3"/>
    <w:rsid w:val="00E67578"/>
    <w:rsid w:val="00E711C3"/>
    <w:rsid w:val="00E758CC"/>
    <w:rsid w:val="00E85990"/>
    <w:rsid w:val="00E87101"/>
    <w:rsid w:val="00E95328"/>
    <w:rsid w:val="00E96882"/>
    <w:rsid w:val="00EA60E2"/>
    <w:rsid w:val="00EB318A"/>
    <w:rsid w:val="00EC1200"/>
    <w:rsid w:val="00EC3748"/>
    <w:rsid w:val="00ED286B"/>
    <w:rsid w:val="00EE10F8"/>
    <w:rsid w:val="00EF1C35"/>
    <w:rsid w:val="00F01BBE"/>
    <w:rsid w:val="00F03193"/>
    <w:rsid w:val="00F031FC"/>
    <w:rsid w:val="00F03E6B"/>
    <w:rsid w:val="00F046D2"/>
    <w:rsid w:val="00F05CF7"/>
    <w:rsid w:val="00F127E9"/>
    <w:rsid w:val="00F17EC4"/>
    <w:rsid w:val="00F25D3D"/>
    <w:rsid w:val="00F3280F"/>
    <w:rsid w:val="00F417E7"/>
    <w:rsid w:val="00F44C9A"/>
    <w:rsid w:val="00F559D0"/>
    <w:rsid w:val="00F61C7F"/>
    <w:rsid w:val="00F6481E"/>
    <w:rsid w:val="00F72CE0"/>
    <w:rsid w:val="00F9087E"/>
    <w:rsid w:val="00F975FE"/>
    <w:rsid w:val="00FB1E9E"/>
    <w:rsid w:val="00FB2912"/>
    <w:rsid w:val="00FB6244"/>
    <w:rsid w:val="00FB789C"/>
    <w:rsid w:val="00FC06F3"/>
    <w:rsid w:val="00FD5BD8"/>
    <w:rsid w:val="00FD6110"/>
    <w:rsid w:val="00FE05CD"/>
    <w:rsid w:val="00FE414D"/>
    <w:rsid w:val="00FE70C4"/>
    <w:rsid w:val="00FF20BC"/>
    <w:rsid w:val="00FF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22D62"/>
    <w:pPr>
      <w:keepNext/>
      <w:keepLines/>
      <w:spacing w:before="200" w:after="0" w:line="240" w:lineRule="auto"/>
      <w:ind w:firstLine="709"/>
      <w:jc w:val="both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6EA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21492"/>
    <w:pPr>
      <w:keepNext/>
      <w:keepLines/>
      <w:spacing w:before="200" w:after="0" w:line="24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List Paragraph"/>
    <w:basedOn w:val="a"/>
    <w:uiPriority w:val="34"/>
    <w:qFormat/>
    <w:rsid w:val="00491E1E"/>
    <w:pPr>
      <w:ind w:left="720"/>
      <w:contextualSpacing/>
    </w:pPr>
  </w:style>
  <w:style w:type="paragraph" w:styleId="af0">
    <w:name w:val="Normal (Web)"/>
    <w:basedOn w:val="a"/>
    <w:uiPriority w:val="99"/>
    <w:rsid w:val="003F516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customStyle="1" w:styleId="11">
    <w:name w:val="Основной текст1"/>
    <w:basedOn w:val="a"/>
    <w:rsid w:val="008F4E6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1">
    <w:name w:val="Знак Знак Знак Знак Знак Знак Знак"/>
    <w:basedOn w:val="a"/>
    <w:rsid w:val="00DC1A5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21">
    <w:name w:val="Знак2 Знак Знак Знак"/>
    <w:basedOn w:val="a"/>
    <w:autoRedefine/>
    <w:rsid w:val="00E662B3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character" w:customStyle="1" w:styleId="FontStyle11">
    <w:name w:val="Font Style11"/>
    <w:basedOn w:val="a0"/>
    <w:rsid w:val="00E662B3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rsid w:val="00E662B3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E662B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Гипертекстовая ссылка"/>
    <w:basedOn w:val="a0"/>
    <w:rsid w:val="003E3922"/>
    <w:rPr>
      <w:rFonts w:cs="Times New Roman"/>
      <w:b/>
      <w:bCs/>
      <w:color w:val="008000"/>
    </w:rPr>
  </w:style>
  <w:style w:type="paragraph" w:customStyle="1" w:styleId="ConsNormal">
    <w:name w:val="ConsNormal"/>
    <w:rsid w:val="003E3922"/>
    <w:pPr>
      <w:widowControl w:val="0"/>
      <w:spacing w:after="0" w:line="240" w:lineRule="auto"/>
      <w:ind w:right="19772" w:firstLine="720"/>
    </w:pPr>
    <w:rPr>
      <w:rFonts w:ascii="Arial" w:eastAsia="Calibri" w:hAnsi="Arial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D04CAF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22D62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321492"/>
    <w:rPr>
      <w:rFonts w:asciiTheme="majorHAnsi" w:eastAsiaTheme="majorEastAsia" w:hAnsiTheme="majorHAnsi" w:cstheme="majorBidi"/>
      <w:color w:val="1F4D78" w:themeColor="accent1" w:themeShade="7F"/>
      <w:sz w:val="28"/>
    </w:rPr>
  </w:style>
  <w:style w:type="paragraph" w:styleId="af3">
    <w:name w:val="Body Text"/>
    <w:basedOn w:val="a"/>
    <w:link w:val="af4"/>
    <w:rsid w:val="0032149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0"/>
    <w:link w:val="af3"/>
    <w:rsid w:val="00321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">
    <w:name w:val="Знак2 Знак Знак Знак"/>
    <w:basedOn w:val="a"/>
    <w:autoRedefine/>
    <w:rsid w:val="00C32C89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af5">
    <w:name w:val="Знак Знак Знак Знак Знак Знак Знак"/>
    <w:basedOn w:val="a"/>
    <w:rsid w:val="00A828DF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Style34">
    <w:name w:val="Style34"/>
    <w:basedOn w:val="a"/>
    <w:rsid w:val="00C50EC5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">
    <w:name w:val="Абзац списка2"/>
    <w:basedOn w:val="a"/>
    <w:rsid w:val="009800B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66EA5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31">
    <w:name w:val="Body Text Indent 3"/>
    <w:basedOn w:val="a"/>
    <w:link w:val="32"/>
    <w:uiPriority w:val="99"/>
    <w:semiHidden/>
    <w:unhideWhenUsed/>
    <w:rsid w:val="00966EA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966EA5"/>
    <w:rPr>
      <w:sz w:val="16"/>
      <w:szCs w:val="16"/>
    </w:rPr>
  </w:style>
  <w:style w:type="paragraph" w:styleId="33">
    <w:name w:val="Body Text 3"/>
    <w:basedOn w:val="a"/>
    <w:link w:val="34"/>
    <w:uiPriority w:val="99"/>
    <w:unhideWhenUsed/>
    <w:rsid w:val="00966EA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966EA5"/>
    <w:rPr>
      <w:sz w:val="16"/>
      <w:szCs w:val="16"/>
    </w:rPr>
  </w:style>
  <w:style w:type="paragraph" w:styleId="24">
    <w:name w:val="Body Text Indent 2"/>
    <w:basedOn w:val="a"/>
    <w:link w:val="25"/>
    <w:uiPriority w:val="99"/>
    <w:semiHidden/>
    <w:unhideWhenUsed/>
    <w:rsid w:val="00966EA5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966EA5"/>
  </w:style>
  <w:style w:type="paragraph" w:styleId="af6">
    <w:name w:val="Body Text Indent"/>
    <w:basedOn w:val="a"/>
    <w:link w:val="af7"/>
    <w:uiPriority w:val="99"/>
    <w:semiHidden/>
    <w:unhideWhenUsed/>
    <w:rsid w:val="003031A8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3031A8"/>
  </w:style>
  <w:style w:type="paragraph" w:customStyle="1" w:styleId="13">
    <w:name w:val="Обычный1"/>
    <w:rsid w:val="003031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8">
    <w:name w:val="Hyperlink"/>
    <w:rsid w:val="003031A8"/>
    <w:rPr>
      <w:color w:val="0000FF"/>
      <w:u w:val="single"/>
    </w:rPr>
  </w:style>
  <w:style w:type="character" w:styleId="af9">
    <w:name w:val="Strong"/>
    <w:qFormat/>
    <w:rsid w:val="003031A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7C2F9C22E708538199D66751423174BEBE7D2A8231847B6C569A59F0602XFH" TargetMode="External"/><Relationship Id="rId18" Type="http://schemas.openxmlformats.org/officeDocument/2006/relationships/hyperlink" Target="consultantplus://offline/ref=57C2F9C22E708538199D66751423174BEBE5D2AE211647B6C569A59F0602XFH" TargetMode="External"/><Relationship Id="rId26" Type="http://schemas.openxmlformats.org/officeDocument/2006/relationships/hyperlink" Target="consultantplus://offline/ref=EEDC36D4885D0868009CE2D91A00570356957C135FA916CCD6ECA9FC1D0A18D5947270AE108F89D9B0C3L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57C2F9C22E708538199D66751423174BE8E7DAAD271647B6C569A59F0602XF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7C2F9C22E708538199D66751423174BEBE7D2A6241247B6C569A59F0602XFH" TargetMode="External"/><Relationship Id="rId17" Type="http://schemas.openxmlformats.org/officeDocument/2006/relationships/hyperlink" Target="consultantplus://offline/ref=57C2F9C22E708538199D66751423174BE8E0D5AB231547B6C569A59F0602XFH" TargetMode="External"/><Relationship Id="rId25" Type="http://schemas.openxmlformats.org/officeDocument/2006/relationships/hyperlink" Target="consultantplus://offline/ref=EEDC36D4885D0868009CE2D91A00570356957C135FA916CCD6ECA9FC1D0A18D5947270AE108F89DBB0CEL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57C2F9C22E708538199D66751423174BEBE5D2AB271847B6C569A59F0602XFH" TargetMode="External"/><Relationship Id="rId20" Type="http://schemas.openxmlformats.org/officeDocument/2006/relationships/hyperlink" Target="consultantplus://offline/ref=57C2F9C22E708538199D66751423174BEBE5D3AF241647B6C569A59F0602XFH" TargetMode="External"/><Relationship Id="rId29" Type="http://schemas.openxmlformats.org/officeDocument/2006/relationships/hyperlink" Target="garantF1://12036354.5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7C2F9C22E708538199D66751423174BEBE4D0AD211047B6C569A59F0602XFH" TargetMode="External"/><Relationship Id="rId24" Type="http://schemas.openxmlformats.org/officeDocument/2006/relationships/hyperlink" Target="consultantplus://offline/ref=EEDC36D4885D0868009CE2D91A00570356957C135FA916CCD6ECA9FC1D0A18D5947270AE108F89DCB0C9L" TargetMode="External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7C2F9C22E708538199D66751423174BE8ECD7A72C1647B6C569A59F0602XFH" TargetMode="External"/><Relationship Id="rId23" Type="http://schemas.openxmlformats.org/officeDocument/2006/relationships/hyperlink" Target="consultantplus://offline/ref=EEDC36D4885D0868009CE2D91A00570356957C135FA916CCD6ECA9FC1D0A18D5947270AE108F89DEB0C8L" TargetMode="External"/><Relationship Id="rId28" Type="http://schemas.openxmlformats.org/officeDocument/2006/relationships/hyperlink" Target="consultantplus://offline/ref=E174216ADEFD40A6553E10266CFD7952A753C5284D293937110B89124B43E726D4EEEF43AA7603A6w740I" TargetMode="External"/><Relationship Id="rId10" Type="http://schemas.openxmlformats.org/officeDocument/2006/relationships/hyperlink" Target="consultantplus://offline/ref=57C2F9C22E708538199D66751423174BEBE2DAAE2D1847B6C569A59F0602XFH" TargetMode="External"/><Relationship Id="rId19" Type="http://schemas.openxmlformats.org/officeDocument/2006/relationships/hyperlink" Target="consultantplus://offline/ref=57C2F9C22E708538199D66751423174BEBE7D2AA201447B6C569A59F0602XFH" TargetMode="External"/><Relationship Id="rId31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2D6D001F82F5B9B202FC2A4488654E3B0B2964DF71FC1C094BFBF3BJFG" TargetMode="External"/><Relationship Id="rId14" Type="http://schemas.openxmlformats.org/officeDocument/2006/relationships/hyperlink" Target="consultantplus://offline/ref=57C2F9C22E708538199D66751423174BEBE4D7AB201847B6C569A59F0602XFH" TargetMode="External"/><Relationship Id="rId22" Type="http://schemas.openxmlformats.org/officeDocument/2006/relationships/hyperlink" Target="consultantplus://offline/ref=57C2F9C22E708538199D66751423174BEBE5D0AF201447B6C569A59F0602XFH" TargetMode="External"/><Relationship Id="rId27" Type="http://schemas.openxmlformats.org/officeDocument/2006/relationships/hyperlink" Target="consultantplus://offline/ref=EEDC36D4885D0868009CE2D91A005703569579115DAE16CCD6ECA9FC1D0A18D5947270AE108F88DCB0CCL" TargetMode="External"/><Relationship Id="rId3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256A02-107C-4E0E-A1C8-D01855E07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5927</Words>
  <Characters>33787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Иванищева Оксана Павловна</cp:lastModifiedBy>
  <cp:revision>6</cp:revision>
  <cp:lastPrinted>2020-06-29T05:02:00Z</cp:lastPrinted>
  <dcterms:created xsi:type="dcterms:W3CDTF">2021-03-22T09:23:00Z</dcterms:created>
  <dcterms:modified xsi:type="dcterms:W3CDTF">2021-03-22T11:21:00Z</dcterms:modified>
</cp:coreProperties>
</file>